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B69B" w14:textId="3B84B31F" w:rsidR="00EA6B09" w:rsidRPr="003367F0" w:rsidRDefault="00355553" w:rsidP="003367F0">
      <w:pPr>
        <w:pStyle w:val="PlainText"/>
        <w:rPr>
          <w:rFonts w:ascii="Courier New" w:hAnsi="Courier New" w:cs="Courier New"/>
        </w:rPr>
      </w:pPr>
      <w:r w:rsidRPr="003367F0">
        <w:rPr>
          <w:rFonts w:ascii="Courier New" w:hAnsi="Courier New" w:cs="Courier New"/>
        </w:rPr>
        <w:t xml:space="preserve">Please stand by for </w:t>
      </w:r>
      <w:r w:rsidR="00901089" w:rsidRPr="003367F0">
        <w:rPr>
          <w:rFonts w:ascii="Courier New" w:hAnsi="Courier New" w:cs="Courier New"/>
        </w:rPr>
        <w:t>real-time</w:t>
      </w:r>
      <w:r w:rsidRPr="003367F0">
        <w:rPr>
          <w:rFonts w:ascii="Courier New" w:hAnsi="Courier New" w:cs="Courier New"/>
        </w:rPr>
        <w:t xml:space="preserve"> captions &gt;&gt; I am going to get started. </w:t>
      </w:r>
      <w:r w:rsidR="00FB13E1">
        <w:rPr>
          <w:rFonts w:ascii="Courier New" w:hAnsi="Courier New" w:cs="Courier New"/>
        </w:rPr>
        <w:t>I h</w:t>
      </w:r>
      <w:r w:rsidRPr="003367F0">
        <w:rPr>
          <w:rFonts w:ascii="Courier New" w:hAnsi="Courier New" w:cs="Courier New"/>
        </w:rPr>
        <w:t>ope that other</w:t>
      </w:r>
      <w:r w:rsidR="00FB13E1">
        <w:rPr>
          <w:rFonts w:ascii="Courier New" w:hAnsi="Courier New" w:cs="Courier New"/>
        </w:rPr>
        <w:t xml:space="preserve"> people</w:t>
      </w:r>
      <w:r w:rsidRPr="003367F0">
        <w:rPr>
          <w:rFonts w:ascii="Courier New" w:hAnsi="Courier New" w:cs="Courier New"/>
        </w:rPr>
        <w:t xml:space="preserve"> will </w:t>
      </w:r>
      <w:r w:rsidR="00FB13E1">
        <w:rPr>
          <w:rFonts w:ascii="Courier New" w:hAnsi="Courier New" w:cs="Courier New"/>
        </w:rPr>
        <w:t xml:space="preserve">be </w:t>
      </w:r>
      <w:r w:rsidRPr="003367F0">
        <w:rPr>
          <w:rFonts w:ascii="Courier New" w:hAnsi="Courier New" w:cs="Courier New"/>
        </w:rPr>
        <w:t>join</w:t>
      </w:r>
      <w:r w:rsidR="00FB13E1">
        <w:rPr>
          <w:rFonts w:ascii="Courier New" w:hAnsi="Courier New" w:cs="Courier New"/>
        </w:rPr>
        <w:t>ing but I’m going to go ahead and get started</w:t>
      </w:r>
      <w:r w:rsidRPr="003367F0">
        <w:rPr>
          <w:rFonts w:ascii="Courier New" w:hAnsi="Courier New" w:cs="Courier New"/>
        </w:rPr>
        <w:t xml:space="preserve">. Good </w:t>
      </w:r>
      <w:r w:rsidR="00901089" w:rsidRPr="003367F0">
        <w:rPr>
          <w:rFonts w:ascii="Courier New" w:hAnsi="Courier New" w:cs="Courier New"/>
        </w:rPr>
        <w:t>afternoon</w:t>
      </w:r>
      <w:r w:rsidR="00901089">
        <w:rPr>
          <w:rFonts w:ascii="Courier New" w:hAnsi="Courier New" w:cs="Courier New"/>
        </w:rPr>
        <w:t xml:space="preserve"> everyone</w:t>
      </w:r>
      <w:r w:rsidR="00FB13E1">
        <w:rPr>
          <w:rFonts w:ascii="Courier New" w:hAnsi="Courier New" w:cs="Courier New"/>
        </w:rPr>
        <w:t>, my name is</w:t>
      </w:r>
      <w:r w:rsidRPr="003367F0">
        <w:rPr>
          <w:rFonts w:ascii="Courier New" w:hAnsi="Courier New" w:cs="Courier New"/>
        </w:rPr>
        <w:t xml:space="preserve"> Terry </w:t>
      </w:r>
      <w:proofErr w:type="gramStart"/>
      <w:r w:rsidRPr="003367F0">
        <w:rPr>
          <w:rFonts w:ascii="Courier New" w:hAnsi="Courier New" w:cs="Courier New"/>
        </w:rPr>
        <w:t>Jackson,</w:t>
      </w:r>
      <w:proofErr w:type="gramEnd"/>
      <w:r w:rsidR="00FB13E1">
        <w:rPr>
          <w:rFonts w:ascii="Courier New" w:hAnsi="Courier New" w:cs="Courier New"/>
        </w:rPr>
        <w:t xml:space="preserve"> I am</w:t>
      </w:r>
      <w:r w:rsidRPr="003367F0">
        <w:rPr>
          <w:rFonts w:ascii="Courier New" w:hAnsi="Courier New" w:cs="Courier New"/>
        </w:rPr>
        <w:t xml:space="preserve"> the lead for </w:t>
      </w:r>
      <w:r w:rsidR="00FB13E1">
        <w:rPr>
          <w:rFonts w:ascii="Courier New" w:hAnsi="Courier New" w:cs="Courier New"/>
        </w:rPr>
        <w:t>our</w:t>
      </w:r>
      <w:r w:rsidRPr="003367F0">
        <w:rPr>
          <w:rFonts w:ascii="Courier New" w:hAnsi="Courier New" w:cs="Courier New"/>
        </w:rPr>
        <w:t xml:space="preserve"> OSEP technology program.  The purpose of today's call is to share </w:t>
      </w:r>
      <w:r w:rsidR="00FB13E1">
        <w:rPr>
          <w:rFonts w:ascii="Courier New" w:hAnsi="Courier New" w:cs="Courier New"/>
        </w:rPr>
        <w:t xml:space="preserve">with you </w:t>
      </w:r>
      <w:r w:rsidRPr="003367F0">
        <w:rPr>
          <w:rFonts w:ascii="Courier New" w:hAnsi="Courier New" w:cs="Courier New"/>
        </w:rPr>
        <w:t xml:space="preserve">the GPRA </w:t>
      </w:r>
      <w:r w:rsidR="00FB13E1">
        <w:rPr>
          <w:rFonts w:ascii="Courier New" w:hAnsi="Courier New" w:cs="Courier New"/>
        </w:rPr>
        <w:t>D</w:t>
      </w:r>
      <w:r w:rsidRPr="003367F0">
        <w:rPr>
          <w:rFonts w:ascii="Courier New" w:hAnsi="Courier New" w:cs="Courier New"/>
        </w:rPr>
        <w:t xml:space="preserve">ata </w:t>
      </w:r>
      <w:r w:rsidR="00FB13E1">
        <w:rPr>
          <w:rFonts w:ascii="Courier New" w:hAnsi="Courier New" w:cs="Courier New"/>
        </w:rPr>
        <w:t>C</w:t>
      </w:r>
      <w:r w:rsidRPr="003367F0">
        <w:rPr>
          <w:rFonts w:ascii="Courier New" w:hAnsi="Courier New" w:cs="Courier New"/>
        </w:rPr>
        <w:t xml:space="preserve">ollection </w:t>
      </w:r>
      <w:r w:rsidR="00FB13E1">
        <w:rPr>
          <w:rFonts w:ascii="Courier New" w:hAnsi="Courier New" w:cs="Courier New"/>
        </w:rPr>
        <w:t>P</w:t>
      </w:r>
      <w:r w:rsidRPr="003367F0">
        <w:rPr>
          <w:rFonts w:ascii="Courier New" w:hAnsi="Courier New" w:cs="Courier New"/>
        </w:rPr>
        <w:t xml:space="preserve">rocess and how </w:t>
      </w:r>
      <w:r w:rsidR="00FB13E1">
        <w:rPr>
          <w:rFonts w:ascii="Courier New" w:hAnsi="Courier New" w:cs="Courier New"/>
        </w:rPr>
        <w:t>our</w:t>
      </w:r>
      <w:r w:rsidR="00FB13E1" w:rsidRPr="003367F0">
        <w:rPr>
          <w:rFonts w:ascii="Courier New" w:hAnsi="Courier New" w:cs="Courier New"/>
        </w:rPr>
        <w:t xml:space="preserve"> </w:t>
      </w:r>
      <w:r w:rsidRPr="003367F0">
        <w:rPr>
          <w:rFonts w:ascii="Courier New" w:hAnsi="Courier New" w:cs="Courier New"/>
        </w:rPr>
        <w:t>new contractor</w:t>
      </w:r>
      <w:r w:rsidR="00FB13E1">
        <w:rPr>
          <w:rFonts w:ascii="Courier New" w:hAnsi="Courier New" w:cs="Courier New"/>
        </w:rPr>
        <w:t xml:space="preserve">, The Center for Improving Program </w:t>
      </w:r>
      <w:r w:rsidR="00FB006A">
        <w:rPr>
          <w:rFonts w:ascii="Courier New" w:hAnsi="Courier New" w:cs="Courier New"/>
        </w:rPr>
        <w:t>Performance</w:t>
      </w:r>
      <w:r w:rsidR="00FB13E1">
        <w:rPr>
          <w:rFonts w:ascii="Courier New" w:hAnsi="Courier New" w:cs="Courier New"/>
        </w:rPr>
        <w:t>,</w:t>
      </w:r>
      <w:r w:rsidRPr="003367F0">
        <w:rPr>
          <w:rFonts w:ascii="Courier New" w:hAnsi="Courier New" w:cs="Courier New"/>
        </w:rPr>
        <w:t xml:space="preserve"> will support our OSEP individual project</w:t>
      </w:r>
      <w:r w:rsidR="00FB13E1">
        <w:rPr>
          <w:rFonts w:ascii="Courier New" w:hAnsi="Courier New" w:cs="Courier New"/>
        </w:rPr>
        <w:t>s</w:t>
      </w:r>
      <w:r w:rsidR="00C71AFB">
        <w:rPr>
          <w:rFonts w:ascii="Courier New" w:hAnsi="Courier New" w:cs="Courier New"/>
        </w:rPr>
        <w:t>, s</w:t>
      </w:r>
      <w:r w:rsidRPr="003367F0">
        <w:rPr>
          <w:rFonts w:ascii="Courier New" w:hAnsi="Courier New" w:cs="Courier New"/>
        </w:rPr>
        <w:t>pecifically around the</w:t>
      </w:r>
      <w:r w:rsidR="00FB13E1">
        <w:rPr>
          <w:rFonts w:ascii="Courier New" w:hAnsi="Courier New" w:cs="Courier New"/>
        </w:rPr>
        <w:t xml:space="preserve"> </w:t>
      </w:r>
      <w:r w:rsidRPr="003367F0">
        <w:rPr>
          <w:rFonts w:ascii="Courier New" w:hAnsi="Courier New" w:cs="Courier New"/>
        </w:rPr>
        <w:t>collection and information gathering analysis and reporting. &gt;&gt; This is about the OSEP</w:t>
      </w:r>
      <w:r w:rsidR="00FB13E1">
        <w:rPr>
          <w:rFonts w:ascii="Courier New" w:hAnsi="Courier New" w:cs="Courier New"/>
        </w:rPr>
        <w:t>, our technology,</w:t>
      </w:r>
      <w:r w:rsidRPr="003367F0">
        <w:rPr>
          <w:rFonts w:ascii="Courier New" w:hAnsi="Courier New" w:cs="Courier New"/>
        </w:rPr>
        <w:t xml:space="preserve"> GPRA performance measure requirements.  Most of you are </w:t>
      </w:r>
      <w:r w:rsidR="00FB006A">
        <w:rPr>
          <w:rFonts w:ascii="Courier New" w:hAnsi="Courier New" w:cs="Courier New"/>
        </w:rPr>
        <w:t xml:space="preserve">already </w:t>
      </w:r>
      <w:r w:rsidRPr="003367F0">
        <w:rPr>
          <w:rFonts w:ascii="Courier New" w:hAnsi="Courier New" w:cs="Courier New"/>
        </w:rPr>
        <w:t>familiar with th</w:t>
      </w:r>
      <w:r w:rsidR="00FB006A">
        <w:rPr>
          <w:rFonts w:ascii="Courier New" w:hAnsi="Courier New" w:cs="Courier New"/>
        </w:rPr>
        <w:t>e process</w:t>
      </w:r>
      <w:r w:rsidRPr="003367F0">
        <w:rPr>
          <w:rFonts w:ascii="Courier New" w:hAnsi="Courier New" w:cs="Courier New"/>
        </w:rPr>
        <w:t xml:space="preserve"> but this year we have </w:t>
      </w:r>
      <w:r w:rsidR="00FB006A">
        <w:rPr>
          <w:rFonts w:ascii="Courier New" w:hAnsi="Courier New" w:cs="Courier New"/>
        </w:rPr>
        <w:t xml:space="preserve">our </w:t>
      </w:r>
      <w:r w:rsidRPr="003367F0">
        <w:rPr>
          <w:rFonts w:ascii="Courier New" w:hAnsi="Courier New" w:cs="Courier New"/>
        </w:rPr>
        <w:t xml:space="preserve">new contractor, CIPP, </w:t>
      </w:r>
      <w:r w:rsidR="00FB006A">
        <w:rPr>
          <w:rFonts w:ascii="Courier New" w:hAnsi="Courier New" w:cs="Courier New"/>
        </w:rPr>
        <w:t xml:space="preserve">as I stated before, CIPP </w:t>
      </w:r>
      <w:r w:rsidRPr="003367F0">
        <w:rPr>
          <w:rFonts w:ascii="Courier New" w:hAnsi="Courier New" w:cs="Courier New"/>
        </w:rPr>
        <w:t>who will</w:t>
      </w:r>
      <w:r w:rsidR="00FB006A">
        <w:rPr>
          <w:rFonts w:ascii="Courier New" w:hAnsi="Courier New" w:cs="Courier New"/>
        </w:rPr>
        <w:t xml:space="preserve"> be</w:t>
      </w:r>
      <w:r w:rsidRPr="003367F0">
        <w:rPr>
          <w:rFonts w:ascii="Courier New" w:hAnsi="Courier New" w:cs="Courier New"/>
        </w:rPr>
        <w:t xml:space="preserve"> support</w:t>
      </w:r>
      <w:r w:rsidR="00FB006A">
        <w:rPr>
          <w:rFonts w:ascii="Courier New" w:hAnsi="Courier New" w:cs="Courier New"/>
        </w:rPr>
        <w:t>ing</w:t>
      </w:r>
      <w:r w:rsidRPr="003367F0">
        <w:rPr>
          <w:rFonts w:ascii="Courier New" w:hAnsi="Courier New" w:cs="Courier New"/>
        </w:rPr>
        <w:t xml:space="preserve"> us in </w:t>
      </w:r>
      <w:r w:rsidR="00FB006A">
        <w:rPr>
          <w:rFonts w:ascii="Courier New" w:hAnsi="Courier New" w:cs="Courier New"/>
        </w:rPr>
        <w:t>our</w:t>
      </w:r>
      <w:r w:rsidR="00FB006A" w:rsidRPr="003367F0">
        <w:rPr>
          <w:rFonts w:ascii="Courier New" w:hAnsi="Courier New" w:cs="Courier New"/>
        </w:rPr>
        <w:t xml:space="preserve"> </w:t>
      </w:r>
      <w:r w:rsidRPr="003367F0">
        <w:rPr>
          <w:rFonts w:ascii="Courier New" w:hAnsi="Courier New" w:cs="Courier New"/>
        </w:rPr>
        <w:t xml:space="preserve">work.  </w:t>
      </w:r>
      <w:r w:rsidR="00FB006A">
        <w:rPr>
          <w:rFonts w:ascii="Courier New" w:hAnsi="Courier New" w:cs="Courier New"/>
        </w:rPr>
        <w:t>Like I said, all of y</w:t>
      </w:r>
      <w:r w:rsidRPr="003367F0">
        <w:rPr>
          <w:rFonts w:ascii="Courier New" w:hAnsi="Courier New" w:cs="Courier New"/>
        </w:rPr>
        <w:t xml:space="preserve">ou should be familiar with </w:t>
      </w:r>
      <w:r w:rsidR="00FB006A">
        <w:rPr>
          <w:rFonts w:ascii="Courier New" w:hAnsi="Courier New" w:cs="Courier New"/>
        </w:rPr>
        <w:t xml:space="preserve">our OSEP GPRA </w:t>
      </w:r>
      <w:r w:rsidRPr="003367F0">
        <w:rPr>
          <w:rFonts w:ascii="Courier New" w:hAnsi="Courier New" w:cs="Courier New"/>
        </w:rPr>
        <w:t>measures. The</w:t>
      </w:r>
      <w:r w:rsidR="00FB006A">
        <w:rPr>
          <w:rFonts w:ascii="Courier New" w:hAnsi="Courier New" w:cs="Courier New"/>
        </w:rPr>
        <w:t xml:space="preserve"> measures </w:t>
      </w:r>
      <w:r w:rsidRPr="003367F0">
        <w:rPr>
          <w:rFonts w:ascii="Courier New" w:hAnsi="Courier New" w:cs="Courier New"/>
        </w:rPr>
        <w:t>are used to assess all of our OSEP programs</w:t>
      </w:r>
      <w:r w:rsidR="00FB006A">
        <w:rPr>
          <w:rFonts w:ascii="Courier New" w:hAnsi="Courier New" w:cs="Courier New"/>
        </w:rPr>
        <w:t>. The</w:t>
      </w:r>
      <w:r w:rsidRPr="003367F0">
        <w:rPr>
          <w:rFonts w:ascii="Courier New" w:hAnsi="Courier New" w:cs="Courier New"/>
        </w:rPr>
        <w:t xml:space="preserve"> annual data is</w:t>
      </w:r>
      <w:r w:rsidR="00FB006A">
        <w:rPr>
          <w:rFonts w:ascii="Courier New" w:hAnsi="Courier New" w:cs="Courier New"/>
        </w:rPr>
        <w:t xml:space="preserve"> </w:t>
      </w:r>
      <w:r w:rsidRPr="003367F0">
        <w:rPr>
          <w:rFonts w:ascii="Courier New" w:hAnsi="Courier New" w:cs="Courier New"/>
        </w:rPr>
        <w:t>used by OMB</w:t>
      </w:r>
      <w:r w:rsidR="00FB006A">
        <w:rPr>
          <w:rFonts w:ascii="Courier New" w:hAnsi="Courier New" w:cs="Courier New"/>
        </w:rPr>
        <w:t>, The O</w:t>
      </w:r>
      <w:r w:rsidRPr="003367F0">
        <w:rPr>
          <w:rFonts w:ascii="Courier New" w:hAnsi="Courier New" w:cs="Courier New"/>
        </w:rPr>
        <w:t xml:space="preserve">ffice of </w:t>
      </w:r>
      <w:r w:rsidR="00FB006A">
        <w:rPr>
          <w:rFonts w:ascii="Courier New" w:hAnsi="Courier New" w:cs="Courier New"/>
        </w:rPr>
        <w:t>M</w:t>
      </w:r>
      <w:r w:rsidRPr="003367F0">
        <w:rPr>
          <w:rFonts w:ascii="Courier New" w:hAnsi="Courier New" w:cs="Courier New"/>
        </w:rPr>
        <w:t xml:space="preserve">anagement and </w:t>
      </w:r>
      <w:r w:rsidR="00FB006A">
        <w:rPr>
          <w:rFonts w:ascii="Courier New" w:hAnsi="Courier New" w:cs="Courier New"/>
        </w:rPr>
        <w:t>B</w:t>
      </w:r>
      <w:r w:rsidRPr="003367F0">
        <w:rPr>
          <w:rFonts w:ascii="Courier New" w:hAnsi="Courier New" w:cs="Courier New"/>
        </w:rPr>
        <w:t>udget</w:t>
      </w:r>
      <w:r w:rsidR="00C71AFB">
        <w:rPr>
          <w:rFonts w:ascii="Courier New" w:hAnsi="Courier New" w:cs="Courier New"/>
        </w:rPr>
        <w:t>,</w:t>
      </w:r>
      <w:r w:rsidRPr="003367F0">
        <w:rPr>
          <w:rFonts w:ascii="Courier New" w:hAnsi="Courier New" w:cs="Courier New"/>
        </w:rPr>
        <w:t xml:space="preserve"> and </w:t>
      </w:r>
      <w:r w:rsidR="00FB006A">
        <w:rPr>
          <w:rFonts w:ascii="Courier New" w:hAnsi="Courier New" w:cs="Courier New"/>
        </w:rPr>
        <w:t>OMB</w:t>
      </w:r>
      <w:r w:rsidR="00FB006A" w:rsidRPr="003367F0">
        <w:rPr>
          <w:rFonts w:ascii="Courier New" w:hAnsi="Courier New" w:cs="Courier New"/>
        </w:rPr>
        <w:t xml:space="preserve"> </w:t>
      </w:r>
      <w:r w:rsidRPr="003367F0">
        <w:rPr>
          <w:rFonts w:ascii="Courier New" w:hAnsi="Courier New" w:cs="Courier New"/>
        </w:rPr>
        <w:t>share</w:t>
      </w:r>
      <w:r w:rsidR="00FB006A">
        <w:rPr>
          <w:rFonts w:ascii="Courier New" w:hAnsi="Courier New" w:cs="Courier New"/>
        </w:rPr>
        <w:t>s our</w:t>
      </w:r>
      <w:r w:rsidRPr="003367F0">
        <w:rPr>
          <w:rFonts w:ascii="Courier New" w:hAnsi="Courier New" w:cs="Courier New"/>
        </w:rPr>
        <w:t xml:space="preserve"> data with Congress</w:t>
      </w:r>
      <w:r w:rsidR="00C71AFB">
        <w:rPr>
          <w:rFonts w:ascii="Courier New" w:hAnsi="Courier New" w:cs="Courier New"/>
        </w:rPr>
        <w:t>,</w:t>
      </w:r>
      <w:r w:rsidRPr="003367F0">
        <w:rPr>
          <w:rFonts w:ascii="Courier New" w:hAnsi="Courier New" w:cs="Courier New"/>
        </w:rPr>
        <w:t xml:space="preserve"> </w:t>
      </w:r>
      <w:r w:rsidR="00FB006A">
        <w:rPr>
          <w:rFonts w:ascii="Courier New" w:hAnsi="Courier New" w:cs="Courier New"/>
        </w:rPr>
        <w:t>which is used</w:t>
      </w:r>
      <w:r w:rsidRPr="003367F0">
        <w:rPr>
          <w:rFonts w:ascii="Courier New" w:hAnsi="Courier New" w:cs="Courier New"/>
        </w:rPr>
        <w:t xml:space="preserve"> to justify </w:t>
      </w:r>
      <w:r w:rsidR="00FB006A">
        <w:rPr>
          <w:rFonts w:ascii="Courier New" w:hAnsi="Courier New" w:cs="Courier New"/>
        </w:rPr>
        <w:t>our</w:t>
      </w:r>
      <w:r w:rsidRPr="003367F0">
        <w:rPr>
          <w:rFonts w:ascii="Courier New" w:hAnsi="Courier New" w:cs="Courier New"/>
        </w:rPr>
        <w:t xml:space="preserve"> program funding.</w:t>
      </w:r>
      <w:r w:rsidR="00FB006A">
        <w:rPr>
          <w:rFonts w:ascii="Courier New" w:hAnsi="Courier New" w:cs="Courier New"/>
        </w:rPr>
        <w:t>(Pause)So let me</w:t>
      </w:r>
      <w:r w:rsidRPr="003367F0">
        <w:rPr>
          <w:rFonts w:ascii="Courier New" w:hAnsi="Courier New" w:cs="Courier New"/>
        </w:rPr>
        <w:t xml:space="preserve"> review </w:t>
      </w:r>
      <w:r w:rsidR="00FB006A">
        <w:rPr>
          <w:rFonts w:ascii="Courier New" w:hAnsi="Courier New" w:cs="Courier New"/>
        </w:rPr>
        <w:t>a little bit of OSEP’s goals</w:t>
      </w:r>
      <w:r w:rsidRPr="003367F0">
        <w:rPr>
          <w:rFonts w:ascii="Courier New" w:hAnsi="Courier New" w:cs="Courier New"/>
        </w:rPr>
        <w:t xml:space="preserve"> </w:t>
      </w:r>
      <w:r w:rsidR="00FB006A">
        <w:rPr>
          <w:rFonts w:ascii="Courier New" w:hAnsi="Courier New" w:cs="Courier New"/>
        </w:rPr>
        <w:t>and</w:t>
      </w:r>
      <w:r w:rsidRPr="003367F0">
        <w:rPr>
          <w:rFonts w:ascii="Courier New" w:hAnsi="Courier New" w:cs="Courier New"/>
        </w:rPr>
        <w:t xml:space="preserve"> objectives. Our goal is to promote the development and</w:t>
      </w:r>
      <w:r w:rsidR="00FB006A">
        <w:rPr>
          <w:rFonts w:ascii="Courier New" w:hAnsi="Courier New" w:cs="Courier New"/>
        </w:rPr>
        <w:t xml:space="preserve"> </w:t>
      </w:r>
      <w:r w:rsidRPr="003367F0">
        <w:rPr>
          <w:rFonts w:ascii="Courier New" w:hAnsi="Courier New" w:cs="Courier New"/>
        </w:rPr>
        <w:t>demonstrat</w:t>
      </w:r>
      <w:r w:rsidR="00FB006A">
        <w:rPr>
          <w:rFonts w:ascii="Courier New" w:hAnsi="Courier New" w:cs="Courier New"/>
        </w:rPr>
        <w:t>ion</w:t>
      </w:r>
      <w:r w:rsidRPr="003367F0">
        <w:rPr>
          <w:rFonts w:ascii="Courier New" w:hAnsi="Courier New" w:cs="Courier New"/>
        </w:rPr>
        <w:t xml:space="preserve"> and use of the technology program product</w:t>
      </w:r>
      <w:r w:rsidR="00FB006A">
        <w:rPr>
          <w:rFonts w:ascii="Courier New" w:hAnsi="Courier New" w:cs="Courier New"/>
        </w:rPr>
        <w:t>s</w:t>
      </w:r>
      <w:r w:rsidRPr="003367F0">
        <w:rPr>
          <w:rFonts w:ascii="Courier New" w:hAnsi="Courier New" w:cs="Courier New"/>
        </w:rPr>
        <w:t xml:space="preserve"> and services to improve results for infants, toddlers, children</w:t>
      </w:r>
      <w:r w:rsidR="00C71AFB">
        <w:rPr>
          <w:rFonts w:ascii="Courier New" w:hAnsi="Courier New" w:cs="Courier New"/>
        </w:rPr>
        <w:t>,</w:t>
      </w:r>
      <w:r w:rsidRPr="003367F0">
        <w:rPr>
          <w:rFonts w:ascii="Courier New" w:hAnsi="Courier New" w:cs="Courier New"/>
        </w:rPr>
        <w:t xml:space="preserve"> and youth with disabilities. Our objectives are to improve the quality of our technology projects and </w:t>
      </w:r>
      <w:r w:rsidR="00FB006A">
        <w:rPr>
          <w:rFonts w:ascii="Courier New" w:hAnsi="Courier New" w:cs="Courier New"/>
        </w:rPr>
        <w:t xml:space="preserve">to </w:t>
      </w:r>
      <w:r w:rsidRPr="003367F0">
        <w:rPr>
          <w:rFonts w:ascii="Courier New" w:hAnsi="Courier New" w:cs="Courier New"/>
        </w:rPr>
        <w:t>improve</w:t>
      </w:r>
      <w:r w:rsidR="00FB006A">
        <w:rPr>
          <w:rFonts w:ascii="Courier New" w:hAnsi="Courier New" w:cs="Courier New"/>
        </w:rPr>
        <w:t xml:space="preserve"> </w:t>
      </w:r>
      <w:r w:rsidRPr="003367F0">
        <w:rPr>
          <w:rFonts w:ascii="Courier New" w:hAnsi="Courier New" w:cs="Courier New"/>
        </w:rPr>
        <w:t xml:space="preserve">understanding of the expectations of the GPRA reporting process.  </w:t>
      </w:r>
    </w:p>
    <w:p w14:paraId="2ABE4136" w14:textId="77777777" w:rsidR="00EA6B09" w:rsidRPr="003367F0" w:rsidRDefault="00EA6B09" w:rsidP="003367F0">
      <w:pPr>
        <w:pStyle w:val="PlainText"/>
        <w:rPr>
          <w:rFonts w:ascii="Courier New" w:hAnsi="Courier New" w:cs="Courier New"/>
        </w:rPr>
      </w:pPr>
    </w:p>
    <w:p w14:paraId="5FD8737B" w14:textId="4DCC4C08" w:rsidR="00EA6B09" w:rsidRPr="003367F0" w:rsidRDefault="00FB006A" w:rsidP="003367F0">
      <w:pPr>
        <w:pStyle w:val="PlainText"/>
        <w:rPr>
          <w:rFonts w:ascii="Courier New" w:hAnsi="Courier New" w:cs="Courier New"/>
        </w:rPr>
      </w:pPr>
      <w:r>
        <w:rPr>
          <w:rFonts w:ascii="Courier New" w:hAnsi="Courier New" w:cs="Courier New"/>
        </w:rPr>
        <w:t>Our</w:t>
      </w:r>
      <w:r w:rsidRPr="003367F0">
        <w:rPr>
          <w:rFonts w:ascii="Courier New" w:hAnsi="Courier New" w:cs="Courier New"/>
        </w:rPr>
        <w:t xml:space="preserve"> </w:t>
      </w:r>
      <w:r w:rsidR="00355553" w:rsidRPr="003367F0">
        <w:rPr>
          <w:rFonts w:ascii="Courier New" w:hAnsi="Courier New" w:cs="Courier New"/>
        </w:rPr>
        <w:t>technology program consists of 3 annual measures</w:t>
      </w:r>
      <w:r>
        <w:rPr>
          <w:rFonts w:ascii="Courier New" w:hAnsi="Courier New" w:cs="Courier New"/>
        </w:rPr>
        <w:t>; h</w:t>
      </w:r>
      <w:r w:rsidR="00355553" w:rsidRPr="003367F0">
        <w:rPr>
          <w:rFonts w:ascii="Courier New" w:hAnsi="Courier New" w:cs="Courier New"/>
        </w:rPr>
        <w:t xml:space="preserve">igh-quality, </w:t>
      </w:r>
      <w:r>
        <w:rPr>
          <w:rFonts w:ascii="Courier New" w:hAnsi="Courier New" w:cs="Courier New"/>
        </w:rPr>
        <w:t xml:space="preserve">high </w:t>
      </w:r>
      <w:r w:rsidR="00355553" w:rsidRPr="003367F0">
        <w:rPr>
          <w:rFonts w:ascii="Courier New" w:hAnsi="Courier New" w:cs="Courier New"/>
        </w:rPr>
        <w:t>relevan</w:t>
      </w:r>
      <w:r>
        <w:rPr>
          <w:rFonts w:ascii="Courier New" w:hAnsi="Courier New" w:cs="Courier New"/>
        </w:rPr>
        <w:t>ce</w:t>
      </w:r>
      <w:r w:rsidR="00355553" w:rsidRPr="003367F0">
        <w:rPr>
          <w:rFonts w:ascii="Courier New" w:hAnsi="Courier New" w:cs="Courier New"/>
        </w:rPr>
        <w:t>, and usefulness of products and services. You can see the</w:t>
      </w:r>
      <w:r>
        <w:rPr>
          <w:rFonts w:ascii="Courier New" w:hAnsi="Courier New" w:cs="Courier New"/>
        </w:rPr>
        <w:t xml:space="preserve"> 3</w:t>
      </w:r>
      <w:r w:rsidR="00355553" w:rsidRPr="003367F0">
        <w:rPr>
          <w:rFonts w:ascii="Courier New" w:hAnsi="Courier New" w:cs="Courier New"/>
        </w:rPr>
        <w:t xml:space="preserve"> </w:t>
      </w:r>
      <w:proofErr w:type="gramStart"/>
      <w:r w:rsidR="00355553" w:rsidRPr="003367F0">
        <w:rPr>
          <w:rFonts w:ascii="Courier New" w:hAnsi="Courier New" w:cs="Courier New"/>
        </w:rPr>
        <w:t>measures</w:t>
      </w:r>
      <w:r>
        <w:rPr>
          <w:rFonts w:ascii="Courier New" w:hAnsi="Courier New" w:cs="Courier New"/>
        </w:rPr>
        <w:t>,</w:t>
      </w:r>
      <w:proofErr w:type="gramEnd"/>
      <w:r>
        <w:rPr>
          <w:rFonts w:ascii="Courier New" w:hAnsi="Courier New" w:cs="Courier New"/>
        </w:rPr>
        <w:t xml:space="preserve"> these are the 3 measures </w:t>
      </w:r>
      <w:r w:rsidR="00355553" w:rsidRPr="003367F0">
        <w:rPr>
          <w:rFonts w:ascii="Courier New" w:hAnsi="Courier New" w:cs="Courier New"/>
        </w:rPr>
        <w:t xml:space="preserve">here. I don't need to state </w:t>
      </w:r>
      <w:r w:rsidR="00F02F8A">
        <w:rPr>
          <w:rFonts w:ascii="Courier New" w:hAnsi="Courier New" w:cs="Courier New"/>
        </w:rPr>
        <w:t xml:space="preserve">them verbatim but for </w:t>
      </w:r>
      <w:r w:rsidR="00355553" w:rsidRPr="003367F0">
        <w:rPr>
          <w:rFonts w:ascii="Courier New" w:hAnsi="Courier New" w:cs="Courier New"/>
        </w:rPr>
        <w:t xml:space="preserve">the high quality and relevance and </w:t>
      </w:r>
      <w:r w:rsidR="00F02F8A">
        <w:rPr>
          <w:rFonts w:ascii="Courier New" w:hAnsi="Courier New" w:cs="Courier New"/>
        </w:rPr>
        <w:t xml:space="preserve">the </w:t>
      </w:r>
      <w:r w:rsidR="00355553" w:rsidRPr="003367F0">
        <w:rPr>
          <w:rFonts w:ascii="Courier New" w:hAnsi="Courier New" w:cs="Courier New"/>
        </w:rPr>
        <w:t xml:space="preserve">annual measure.  </w:t>
      </w:r>
    </w:p>
    <w:p w14:paraId="0DD31EBD" w14:textId="77777777" w:rsidR="00EA6B09" w:rsidRPr="003367F0" w:rsidRDefault="00EA6B09" w:rsidP="003367F0">
      <w:pPr>
        <w:pStyle w:val="PlainText"/>
        <w:rPr>
          <w:rFonts w:ascii="Courier New" w:hAnsi="Courier New" w:cs="Courier New"/>
        </w:rPr>
      </w:pPr>
    </w:p>
    <w:p w14:paraId="774EDF18" w14:textId="4BB24503" w:rsidR="00EA6B09" w:rsidRPr="003367F0" w:rsidRDefault="00355553" w:rsidP="003367F0">
      <w:pPr>
        <w:pStyle w:val="PlainText"/>
        <w:rPr>
          <w:rFonts w:ascii="Courier New" w:hAnsi="Courier New" w:cs="Courier New"/>
        </w:rPr>
      </w:pPr>
      <w:r w:rsidRPr="003367F0">
        <w:rPr>
          <w:rFonts w:ascii="Courier New" w:hAnsi="Courier New" w:cs="Courier New"/>
        </w:rPr>
        <w:t xml:space="preserve">As I said </w:t>
      </w:r>
      <w:r w:rsidR="00F02F8A">
        <w:rPr>
          <w:rFonts w:ascii="Courier New" w:hAnsi="Courier New" w:cs="Courier New"/>
        </w:rPr>
        <w:t>before</w:t>
      </w:r>
      <w:r w:rsidR="00C71AFB">
        <w:rPr>
          <w:rFonts w:ascii="Courier New" w:hAnsi="Courier New" w:cs="Courier New"/>
        </w:rPr>
        <w:t>,</w:t>
      </w:r>
      <w:r w:rsidR="00F02F8A">
        <w:rPr>
          <w:rFonts w:ascii="Courier New" w:hAnsi="Courier New" w:cs="Courier New"/>
        </w:rPr>
        <w:t xml:space="preserve"> </w:t>
      </w:r>
      <w:r w:rsidRPr="003367F0">
        <w:rPr>
          <w:rFonts w:ascii="Courier New" w:hAnsi="Courier New" w:cs="Courier New"/>
        </w:rPr>
        <w:t xml:space="preserve">this is about the </w:t>
      </w:r>
      <w:r w:rsidR="00F02F8A">
        <w:rPr>
          <w:rFonts w:ascii="Courier New" w:hAnsi="Courier New" w:cs="Courier New"/>
        </w:rPr>
        <w:t xml:space="preserve">high </w:t>
      </w:r>
      <w:r w:rsidRPr="003367F0">
        <w:rPr>
          <w:rFonts w:ascii="Courier New" w:hAnsi="Courier New" w:cs="Courier New"/>
        </w:rPr>
        <w:t>quality</w:t>
      </w:r>
      <w:r w:rsidR="00F02F8A">
        <w:rPr>
          <w:rFonts w:ascii="Courier New" w:hAnsi="Courier New" w:cs="Courier New"/>
        </w:rPr>
        <w:t>, relevance</w:t>
      </w:r>
      <w:r w:rsidRPr="003367F0">
        <w:rPr>
          <w:rFonts w:ascii="Courier New" w:hAnsi="Courier New" w:cs="Courier New"/>
        </w:rPr>
        <w:t xml:space="preserve"> and usefulness of the products and services</w:t>
      </w:r>
      <w:r w:rsidR="00F02F8A">
        <w:rPr>
          <w:rFonts w:ascii="Courier New" w:hAnsi="Courier New" w:cs="Courier New"/>
        </w:rPr>
        <w:t>.</w:t>
      </w:r>
      <w:r w:rsidRPr="003367F0">
        <w:rPr>
          <w:rFonts w:ascii="Courier New" w:hAnsi="Courier New" w:cs="Courier New"/>
        </w:rPr>
        <w:t xml:space="preserve"> </w:t>
      </w:r>
      <w:r w:rsidR="00F02F8A">
        <w:rPr>
          <w:rFonts w:ascii="Courier New" w:hAnsi="Courier New" w:cs="Courier New"/>
        </w:rPr>
        <w:t>W</w:t>
      </w:r>
      <w:r w:rsidRPr="003367F0">
        <w:rPr>
          <w:rFonts w:ascii="Courier New" w:hAnsi="Courier New" w:cs="Courier New"/>
        </w:rPr>
        <w:t>here</w:t>
      </w:r>
      <w:r w:rsidR="00F02F8A">
        <w:rPr>
          <w:rFonts w:ascii="Courier New" w:hAnsi="Courier New" w:cs="Courier New"/>
        </w:rPr>
        <w:t xml:space="preserve"> </w:t>
      </w:r>
      <w:r w:rsidRPr="003367F0">
        <w:rPr>
          <w:rFonts w:ascii="Courier New" w:hAnsi="Courier New" w:cs="Courier New"/>
        </w:rPr>
        <w:t>a product is a piece of work</w:t>
      </w:r>
      <w:r w:rsidR="00F02F8A">
        <w:rPr>
          <w:rFonts w:ascii="Courier New" w:hAnsi="Courier New" w:cs="Courier New"/>
        </w:rPr>
        <w:t xml:space="preserve"> in tangible or electronic form developed and </w:t>
      </w:r>
      <w:r w:rsidRPr="003367F0">
        <w:rPr>
          <w:rFonts w:ascii="Courier New" w:hAnsi="Courier New" w:cs="Courier New"/>
        </w:rPr>
        <w:t>disseminated by an OSEP</w:t>
      </w:r>
      <w:r w:rsidR="00F02F8A">
        <w:rPr>
          <w:rFonts w:ascii="Courier New" w:hAnsi="Courier New" w:cs="Courier New"/>
        </w:rPr>
        <w:t>-funded</w:t>
      </w:r>
      <w:r w:rsidRPr="003367F0">
        <w:rPr>
          <w:rFonts w:ascii="Courier New" w:hAnsi="Courier New" w:cs="Courier New"/>
        </w:rPr>
        <w:t xml:space="preserve"> project</w:t>
      </w:r>
      <w:r w:rsidR="00F02F8A">
        <w:rPr>
          <w:rFonts w:ascii="Courier New" w:hAnsi="Courier New" w:cs="Courier New"/>
        </w:rPr>
        <w:t xml:space="preserve"> </w:t>
      </w:r>
      <w:r w:rsidRPr="003367F0">
        <w:rPr>
          <w:rFonts w:ascii="Courier New" w:hAnsi="Courier New" w:cs="Courier New"/>
        </w:rPr>
        <w:t xml:space="preserve">to inform </w:t>
      </w:r>
      <w:r w:rsidR="00F02F8A">
        <w:rPr>
          <w:rFonts w:ascii="Courier New" w:hAnsi="Courier New" w:cs="Courier New"/>
        </w:rPr>
        <w:t xml:space="preserve">a </w:t>
      </w:r>
      <w:r w:rsidRPr="003367F0">
        <w:rPr>
          <w:rFonts w:ascii="Courier New" w:hAnsi="Courier New" w:cs="Courier New"/>
        </w:rPr>
        <w:t>specific audience on a topic</w:t>
      </w:r>
      <w:r w:rsidR="00F02F8A">
        <w:rPr>
          <w:rFonts w:ascii="Courier New" w:hAnsi="Courier New" w:cs="Courier New"/>
        </w:rPr>
        <w:t xml:space="preserve"> relevant to improvement of outcomes for children with disabilities</w:t>
      </w:r>
      <w:r w:rsidRPr="003367F0">
        <w:rPr>
          <w:rFonts w:ascii="Courier New" w:hAnsi="Courier New" w:cs="Courier New"/>
        </w:rPr>
        <w:t xml:space="preserve">. And </w:t>
      </w:r>
      <w:r w:rsidR="00F02F8A">
        <w:rPr>
          <w:rFonts w:ascii="Courier New" w:hAnsi="Courier New" w:cs="Courier New"/>
        </w:rPr>
        <w:t>a</w:t>
      </w:r>
      <w:r w:rsidR="00F02F8A" w:rsidRPr="003367F0">
        <w:rPr>
          <w:rFonts w:ascii="Courier New" w:hAnsi="Courier New" w:cs="Courier New"/>
        </w:rPr>
        <w:t xml:space="preserve"> </w:t>
      </w:r>
      <w:r w:rsidRPr="003367F0">
        <w:rPr>
          <w:rFonts w:ascii="Courier New" w:hAnsi="Courier New" w:cs="Courier New"/>
        </w:rPr>
        <w:t>service is</w:t>
      </w:r>
      <w:r w:rsidR="00F02F8A">
        <w:rPr>
          <w:rFonts w:ascii="Courier New" w:hAnsi="Courier New" w:cs="Courier New"/>
        </w:rPr>
        <w:t xml:space="preserve"> work</w:t>
      </w:r>
      <w:r w:rsidRPr="003367F0">
        <w:rPr>
          <w:rFonts w:ascii="Courier New" w:hAnsi="Courier New" w:cs="Courier New"/>
        </w:rPr>
        <w:t xml:space="preserve"> performed by an OSEP project to provide information and assistance</w:t>
      </w:r>
      <w:r w:rsidR="00F02F8A">
        <w:rPr>
          <w:rFonts w:ascii="Courier New" w:hAnsi="Courier New" w:cs="Courier New"/>
        </w:rPr>
        <w:t xml:space="preserve"> </w:t>
      </w:r>
      <w:r w:rsidRPr="003367F0">
        <w:rPr>
          <w:rFonts w:ascii="Courier New" w:hAnsi="Courier New" w:cs="Courier New"/>
        </w:rPr>
        <w:t>to a specific audience on a topic relative to an improvement</w:t>
      </w:r>
      <w:r w:rsidR="00F02F8A">
        <w:rPr>
          <w:rFonts w:ascii="Courier New" w:hAnsi="Courier New" w:cs="Courier New"/>
        </w:rPr>
        <w:t xml:space="preserve"> of</w:t>
      </w:r>
      <w:r w:rsidRPr="003367F0">
        <w:rPr>
          <w:rFonts w:ascii="Courier New" w:hAnsi="Courier New" w:cs="Courier New"/>
        </w:rPr>
        <w:t xml:space="preserve"> outcomes </w:t>
      </w:r>
      <w:r w:rsidR="00F02F8A">
        <w:rPr>
          <w:rFonts w:ascii="Courier New" w:hAnsi="Courier New" w:cs="Courier New"/>
        </w:rPr>
        <w:t>for</w:t>
      </w:r>
      <w:r w:rsidR="00F02F8A" w:rsidRPr="003367F0">
        <w:rPr>
          <w:rFonts w:ascii="Courier New" w:hAnsi="Courier New" w:cs="Courier New"/>
        </w:rPr>
        <w:t xml:space="preserve"> </w:t>
      </w:r>
      <w:r w:rsidRPr="003367F0">
        <w:rPr>
          <w:rFonts w:ascii="Courier New" w:hAnsi="Courier New" w:cs="Courier New"/>
        </w:rPr>
        <w:t xml:space="preserve">children with disabilities. At the end of the presentation I will ask you if you have any questions.  </w:t>
      </w:r>
      <w:r w:rsidR="00F02F8A">
        <w:rPr>
          <w:rFonts w:ascii="Courier New" w:hAnsi="Courier New" w:cs="Courier New"/>
        </w:rPr>
        <w:t>But I’m going to</w:t>
      </w:r>
      <w:r w:rsidRPr="003367F0">
        <w:rPr>
          <w:rFonts w:ascii="Courier New" w:hAnsi="Courier New" w:cs="Courier New"/>
        </w:rPr>
        <w:t xml:space="preserve"> go through this information  first</w:t>
      </w:r>
      <w:r w:rsidR="00F02F8A">
        <w:rPr>
          <w:rFonts w:ascii="Courier New" w:hAnsi="Courier New" w:cs="Courier New"/>
        </w:rPr>
        <w:t xml:space="preserve"> and at</w:t>
      </w:r>
      <w:r w:rsidRPr="003367F0">
        <w:rPr>
          <w:rFonts w:ascii="Courier New" w:hAnsi="Courier New" w:cs="Courier New"/>
        </w:rPr>
        <w:t xml:space="preserve"> the end of </w:t>
      </w:r>
      <w:r w:rsidR="00F02F8A">
        <w:rPr>
          <w:rFonts w:ascii="Courier New" w:hAnsi="Courier New" w:cs="Courier New"/>
        </w:rPr>
        <w:t>my</w:t>
      </w:r>
      <w:r w:rsidR="00F02F8A" w:rsidRPr="003367F0">
        <w:rPr>
          <w:rFonts w:ascii="Courier New" w:hAnsi="Courier New" w:cs="Courier New"/>
        </w:rPr>
        <w:t xml:space="preserve"> </w:t>
      </w:r>
      <w:r w:rsidRPr="003367F0">
        <w:rPr>
          <w:rFonts w:ascii="Courier New" w:hAnsi="Courier New" w:cs="Courier New"/>
        </w:rPr>
        <w:t>piece I will ask -- I will ask you to unmute your line  by pressing</w:t>
      </w:r>
      <w:r w:rsidR="00F02F8A">
        <w:rPr>
          <w:rFonts w:ascii="Courier New" w:hAnsi="Courier New" w:cs="Courier New"/>
        </w:rPr>
        <w:t xml:space="preserve"> </w:t>
      </w:r>
      <w:r w:rsidRPr="003367F0">
        <w:rPr>
          <w:rFonts w:ascii="Courier New" w:hAnsi="Courier New" w:cs="Courier New"/>
        </w:rPr>
        <w:t xml:space="preserve">*6 and if you have any questions </w:t>
      </w:r>
      <w:r w:rsidR="00F02F8A">
        <w:rPr>
          <w:rFonts w:ascii="Courier New" w:hAnsi="Courier New" w:cs="Courier New"/>
        </w:rPr>
        <w:t xml:space="preserve">about anything that I just described </w:t>
      </w:r>
      <w:r w:rsidRPr="003367F0">
        <w:rPr>
          <w:rFonts w:ascii="Courier New" w:hAnsi="Courier New" w:cs="Courier New"/>
        </w:rPr>
        <w:t>you can ask</w:t>
      </w:r>
      <w:r w:rsidR="00F02F8A">
        <w:rPr>
          <w:rFonts w:ascii="Courier New" w:hAnsi="Courier New" w:cs="Courier New"/>
        </w:rPr>
        <w:t xml:space="preserve"> a question</w:t>
      </w:r>
      <w:r w:rsidRPr="003367F0">
        <w:rPr>
          <w:rFonts w:ascii="Courier New" w:hAnsi="Courier New" w:cs="Courier New"/>
        </w:rPr>
        <w:t xml:space="preserve"> then. Let's look at each of the measures more closely.  For high-quality</w:t>
      </w:r>
      <w:r w:rsidR="00C71AFB">
        <w:rPr>
          <w:rFonts w:ascii="Courier New" w:hAnsi="Courier New" w:cs="Courier New"/>
        </w:rPr>
        <w:t>,</w:t>
      </w:r>
      <w:r w:rsidRPr="003367F0">
        <w:rPr>
          <w:rFonts w:ascii="Courier New" w:hAnsi="Courier New" w:cs="Courier New"/>
        </w:rPr>
        <w:t xml:space="preserve"> an independent review panel</w:t>
      </w:r>
      <w:r w:rsidR="00C71AFB">
        <w:rPr>
          <w:rFonts w:ascii="Courier New" w:hAnsi="Courier New" w:cs="Courier New"/>
        </w:rPr>
        <w:t xml:space="preserve"> of</w:t>
      </w:r>
      <w:r w:rsidR="00160045">
        <w:rPr>
          <w:rFonts w:ascii="Courier New" w:hAnsi="Courier New" w:cs="Courier New"/>
        </w:rPr>
        <w:t xml:space="preserve"> experts</w:t>
      </w:r>
      <w:r w:rsidRPr="003367F0">
        <w:rPr>
          <w:rFonts w:ascii="Courier New" w:hAnsi="Courier New" w:cs="Courier New"/>
        </w:rPr>
        <w:t xml:space="preserve"> will review substantive content of the product</w:t>
      </w:r>
      <w:r w:rsidR="00160045">
        <w:rPr>
          <w:rFonts w:ascii="Courier New" w:hAnsi="Courier New" w:cs="Courier New"/>
        </w:rPr>
        <w:t>s</w:t>
      </w:r>
      <w:r w:rsidRPr="003367F0">
        <w:rPr>
          <w:rFonts w:ascii="Courier New" w:hAnsi="Courier New" w:cs="Courier New"/>
        </w:rPr>
        <w:t xml:space="preserve"> and services. The panel will assess two criteria and th</w:t>
      </w:r>
      <w:r w:rsidR="00160045">
        <w:rPr>
          <w:rFonts w:ascii="Courier New" w:hAnsi="Courier New" w:cs="Courier New"/>
        </w:rPr>
        <w:t>ose</w:t>
      </w:r>
      <w:r w:rsidRPr="003367F0">
        <w:rPr>
          <w:rFonts w:ascii="Courier New" w:hAnsi="Courier New" w:cs="Courier New"/>
        </w:rPr>
        <w:t xml:space="preserve"> are substance and with </w:t>
      </w:r>
      <w:r w:rsidR="00160045">
        <w:rPr>
          <w:rFonts w:ascii="Courier New" w:hAnsi="Courier New" w:cs="Courier New"/>
        </w:rPr>
        <w:t xml:space="preserve">substance, </w:t>
      </w:r>
      <w:r w:rsidRPr="003367F0">
        <w:rPr>
          <w:rFonts w:ascii="Courier New" w:hAnsi="Courier New" w:cs="Courier New"/>
        </w:rPr>
        <w:t>what they are asking is,</w:t>
      </w:r>
      <w:r w:rsidR="00160045">
        <w:rPr>
          <w:rFonts w:ascii="Courier New" w:hAnsi="Courier New" w:cs="Courier New"/>
        </w:rPr>
        <w:t xml:space="preserve"> does</w:t>
      </w:r>
      <w:r w:rsidRPr="003367F0">
        <w:rPr>
          <w:rFonts w:ascii="Courier New" w:hAnsi="Courier New" w:cs="Courier New"/>
        </w:rPr>
        <w:t xml:space="preserve"> the product</w:t>
      </w:r>
      <w:r w:rsidR="00160045">
        <w:rPr>
          <w:rFonts w:ascii="Courier New" w:hAnsi="Courier New" w:cs="Courier New"/>
        </w:rPr>
        <w:t xml:space="preserve"> </w:t>
      </w:r>
      <w:r w:rsidRPr="003367F0">
        <w:rPr>
          <w:rFonts w:ascii="Courier New" w:hAnsi="Courier New" w:cs="Courier New"/>
        </w:rPr>
        <w:t xml:space="preserve">content or the content delivered through the service reflect evidence of conceptual soundness and quality, grounded with current research or policy?  </w:t>
      </w:r>
    </w:p>
    <w:p w14:paraId="27D1A2E4" w14:textId="77777777" w:rsidR="00EA6B09" w:rsidRPr="003367F0" w:rsidRDefault="00EA6B09" w:rsidP="003367F0">
      <w:pPr>
        <w:pStyle w:val="PlainText"/>
        <w:rPr>
          <w:rFonts w:ascii="Courier New" w:hAnsi="Courier New" w:cs="Courier New"/>
        </w:rPr>
      </w:pPr>
    </w:p>
    <w:p w14:paraId="3062D261" w14:textId="598AE96F" w:rsidR="00EA6B09" w:rsidRPr="003367F0" w:rsidRDefault="00355553" w:rsidP="003367F0">
      <w:pPr>
        <w:pStyle w:val="PlainText"/>
        <w:rPr>
          <w:rFonts w:ascii="Courier New" w:hAnsi="Courier New" w:cs="Courier New"/>
        </w:rPr>
      </w:pPr>
      <w:r w:rsidRPr="003367F0">
        <w:rPr>
          <w:rFonts w:ascii="Courier New" w:hAnsi="Courier New" w:cs="Courier New"/>
        </w:rPr>
        <w:t>The second</w:t>
      </w:r>
      <w:r w:rsidR="00160045">
        <w:rPr>
          <w:rFonts w:ascii="Courier New" w:hAnsi="Courier New" w:cs="Courier New"/>
        </w:rPr>
        <w:t xml:space="preserve"> </w:t>
      </w:r>
      <w:proofErr w:type="gramStart"/>
      <w:r w:rsidR="00160045">
        <w:rPr>
          <w:rFonts w:ascii="Courier New" w:hAnsi="Courier New" w:cs="Courier New"/>
        </w:rPr>
        <w:t>criteria</w:t>
      </w:r>
      <w:r w:rsidR="006818F9">
        <w:rPr>
          <w:rFonts w:ascii="Courier New" w:hAnsi="Courier New" w:cs="Courier New"/>
        </w:rPr>
        <w:t xml:space="preserve"> </w:t>
      </w:r>
      <w:r w:rsidRPr="003367F0">
        <w:rPr>
          <w:rFonts w:ascii="Courier New" w:hAnsi="Courier New" w:cs="Courier New"/>
        </w:rPr>
        <w:t>is</w:t>
      </w:r>
      <w:proofErr w:type="gramEnd"/>
      <w:r w:rsidRPr="003367F0">
        <w:rPr>
          <w:rFonts w:ascii="Courier New" w:hAnsi="Courier New" w:cs="Courier New"/>
        </w:rPr>
        <w:t xml:space="preserve"> communication.  Is the product content or the content delivered through the service presented in such a way as to be clearly understood as evidenced by being well organized, free of editorial errors, and appropriately formatted?  </w:t>
      </w:r>
    </w:p>
    <w:p w14:paraId="5A2DAD00" w14:textId="77777777" w:rsidR="00EA6B09" w:rsidRPr="003367F0" w:rsidRDefault="00EA6B09" w:rsidP="003367F0">
      <w:pPr>
        <w:pStyle w:val="PlainText"/>
        <w:rPr>
          <w:rFonts w:ascii="Courier New" w:hAnsi="Courier New" w:cs="Courier New"/>
        </w:rPr>
      </w:pPr>
    </w:p>
    <w:p w14:paraId="2552CA12" w14:textId="54AA1E80" w:rsidR="00EA6B09" w:rsidRPr="003367F0" w:rsidRDefault="00355553" w:rsidP="003367F0">
      <w:pPr>
        <w:pStyle w:val="PlainText"/>
        <w:rPr>
          <w:rFonts w:ascii="Courier New" w:hAnsi="Courier New" w:cs="Courier New"/>
        </w:rPr>
      </w:pPr>
      <w:r w:rsidRPr="003367F0">
        <w:rPr>
          <w:rFonts w:ascii="Courier New" w:hAnsi="Courier New" w:cs="Courier New"/>
        </w:rPr>
        <w:t xml:space="preserve"> For high relevance</w:t>
      </w:r>
      <w:r w:rsidR="00C71AFB">
        <w:rPr>
          <w:rFonts w:ascii="Courier New" w:hAnsi="Courier New" w:cs="Courier New"/>
        </w:rPr>
        <w:t>,</w:t>
      </w:r>
      <w:r w:rsidRPr="003367F0">
        <w:rPr>
          <w:rFonts w:ascii="Courier New" w:hAnsi="Courier New" w:cs="Courier New"/>
        </w:rPr>
        <w:t xml:space="preserve"> </w:t>
      </w:r>
      <w:r w:rsidR="00160045">
        <w:rPr>
          <w:rFonts w:ascii="Courier New" w:hAnsi="Courier New" w:cs="Courier New"/>
        </w:rPr>
        <w:t>an independent review panel</w:t>
      </w:r>
      <w:r w:rsidRPr="003367F0">
        <w:rPr>
          <w:rFonts w:ascii="Courier New" w:hAnsi="Courier New" w:cs="Courier New"/>
        </w:rPr>
        <w:t xml:space="preserve"> </w:t>
      </w:r>
      <w:r w:rsidR="00160045">
        <w:rPr>
          <w:rFonts w:ascii="Courier New" w:hAnsi="Courier New" w:cs="Courier New"/>
        </w:rPr>
        <w:t xml:space="preserve">of experts </w:t>
      </w:r>
      <w:r w:rsidRPr="003367F0">
        <w:rPr>
          <w:rFonts w:ascii="Courier New" w:hAnsi="Courier New" w:cs="Courier New"/>
        </w:rPr>
        <w:t xml:space="preserve">will focus on products and services that are highly relevant to improving outcomes for </w:t>
      </w:r>
      <w:r w:rsidRPr="003367F0">
        <w:rPr>
          <w:rFonts w:ascii="Courier New" w:hAnsi="Courier New" w:cs="Courier New"/>
        </w:rPr>
        <w:lastRenderedPageBreak/>
        <w:t xml:space="preserve">infants, toddlers, </w:t>
      </w:r>
      <w:proofErr w:type="gramStart"/>
      <w:r w:rsidRPr="003367F0">
        <w:rPr>
          <w:rFonts w:ascii="Courier New" w:hAnsi="Courier New" w:cs="Courier New"/>
        </w:rPr>
        <w:t>children</w:t>
      </w:r>
      <w:proofErr w:type="gramEnd"/>
      <w:r w:rsidRPr="003367F0">
        <w:rPr>
          <w:rFonts w:ascii="Courier New" w:hAnsi="Courier New" w:cs="Courier New"/>
        </w:rPr>
        <w:t xml:space="preserve"> and youth with disabilities and</w:t>
      </w:r>
      <w:r w:rsidR="00C71AFB">
        <w:rPr>
          <w:rFonts w:ascii="Courier New" w:hAnsi="Courier New" w:cs="Courier New"/>
        </w:rPr>
        <w:t>,</w:t>
      </w:r>
      <w:r w:rsidRPr="003367F0">
        <w:rPr>
          <w:rFonts w:ascii="Courier New" w:hAnsi="Courier New" w:cs="Courier New"/>
        </w:rPr>
        <w:t xml:space="preserve"> under this </w:t>
      </w:r>
      <w:r w:rsidR="00160045">
        <w:rPr>
          <w:rFonts w:ascii="Courier New" w:hAnsi="Courier New" w:cs="Courier New"/>
        </w:rPr>
        <w:t>measure</w:t>
      </w:r>
      <w:r w:rsidR="00C71AFB">
        <w:rPr>
          <w:rFonts w:ascii="Courier New" w:hAnsi="Courier New" w:cs="Courier New"/>
        </w:rPr>
        <w:t>,</w:t>
      </w:r>
      <w:r w:rsidR="00160045">
        <w:rPr>
          <w:rFonts w:ascii="Courier New" w:hAnsi="Courier New" w:cs="Courier New"/>
        </w:rPr>
        <w:t xml:space="preserve"> the panel will </w:t>
      </w:r>
      <w:r w:rsidRPr="003367F0">
        <w:rPr>
          <w:rFonts w:ascii="Courier New" w:hAnsi="Courier New" w:cs="Courier New"/>
        </w:rPr>
        <w:t xml:space="preserve">assess 3 criteria. Those are </w:t>
      </w:r>
      <w:r w:rsidR="00C71AFB">
        <w:rPr>
          <w:rFonts w:ascii="Courier New" w:hAnsi="Courier New" w:cs="Courier New"/>
        </w:rPr>
        <w:t>n</w:t>
      </w:r>
      <w:r w:rsidRPr="003367F0">
        <w:rPr>
          <w:rFonts w:ascii="Courier New" w:hAnsi="Courier New" w:cs="Courier New"/>
        </w:rPr>
        <w:t xml:space="preserve">eed, </w:t>
      </w:r>
      <w:r w:rsidR="00867666">
        <w:rPr>
          <w:rFonts w:ascii="Courier New" w:hAnsi="Courier New" w:cs="Courier New"/>
        </w:rPr>
        <w:t>pertinence</w:t>
      </w:r>
      <w:r w:rsidRPr="003367F0">
        <w:rPr>
          <w:rFonts w:ascii="Courier New" w:hAnsi="Courier New" w:cs="Courier New"/>
        </w:rPr>
        <w:t xml:space="preserve">, and </w:t>
      </w:r>
      <w:r w:rsidR="00867666">
        <w:rPr>
          <w:rFonts w:ascii="Courier New" w:hAnsi="Courier New" w:cs="Courier New"/>
        </w:rPr>
        <w:t>r</w:t>
      </w:r>
      <w:r w:rsidRPr="003367F0">
        <w:rPr>
          <w:rFonts w:ascii="Courier New" w:hAnsi="Courier New" w:cs="Courier New"/>
        </w:rPr>
        <w:t>each. For Need -- does the product content or the content delivered t</w:t>
      </w:r>
      <w:r w:rsidR="00C71AFB">
        <w:rPr>
          <w:rFonts w:ascii="Courier New" w:hAnsi="Courier New" w:cs="Courier New"/>
        </w:rPr>
        <w:t>hrough</w:t>
      </w:r>
      <w:r w:rsidRPr="003367F0">
        <w:rPr>
          <w:rFonts w:ascii="Courier New" w:hAnsi="Courier New" w:cs="Courier New"/>
        </w:rPr>
        <w:t xml:space="preserve"> the service attempt to solve an important problem or critical issue? For pertinence,</w:t>
      </w:r>
      <w:r w:rsidR="00867666">
        <w:rPr>
          <w:rFonts w:ascii="Courier New" w:hAnsi="Courier New" w:cs="Courier New"/>
        </w:rPr>
        <w:t xml:space="preserve"> </w:t>
      </w:r>
      <w:r w:rsidRPr="003367F0">
        <w:rPr>
          <w:rFonts w:ascii="Courier New" w:hAnsi="Courier New" w:cs="Courier New"/>
        </w:rPr>
        <w:t>does the product content or the content delivered through the service tie directly to a problem or issue recognized as important by the target audience</w:t>
      </w:r>
      <w:r w:rsidR="00867666">
        <w:rPr>
          <w:rFonts w:ascii="Courier New" w:hAnsi="Courier New" w:cs="Courier New"/>
        </w:rPr>
        <w:t>(s)</w:t>
      </w:r>
      <w:r w:rsidRPr="003367F0">
        <w:rPr>
          <w:rFonts w:ascii="Courier New" w:hAnsi="Courier New" w:cs="Courier New"/>
        </w:rPr>
        <w:t xml:space="preserve">?  And for </w:t>
      </w:r>
      <w:r w:rsidR="00C71AFB">
        <w:rPr>
          <w:rFonts w:ascii="Courier New" w:hAnsi="Courier New" w:cs="Courier New"/>
        </w:rPr>
        <w:t>r</w:t>
      </w:r>
      <w:r w:rsidRPr="003367F0">
        <w:rPr>
          <w:rFonts w:ascii="Courier New" w:hAnsi="Courier New" w:cs="Courier New"/>
        </w:rPr>
        <w:t>each, to what extent is the product content or the content delivered through the service applicable to diverse segment</w:t>
      </w:r>
      <w:r w:rsidR="00867666">
        <w:rPr>
          <w:rFonts w:ascii="Courier New" w:hAnsi="Courier New" w:cs="Courier New"/>
        </w:rPr>
        <w:t>s</w:t>
      </w:r>
      <w:r w:rsidRPr="003367F0">
        <w:rPr>
          <w:rFonts w:ascii="Courier New" w:hAnsi="Courier New" w:cs="Courier New"/>
        </w:rPr>
        <w:t xml:space="preserve"> of the target audience</w:t>
      </w:r>
      <w:r w:rsidR="00867666">
        <w:rPr>
          <w:rFonts w:ascii="Courier New" w:hAnsi="Courier New" w:cs="Courier New"/>
        </w:rPr>
        <w:t>(s)</w:t>
      </w:r>
      <w:r w:rsidRPr="003367F0">
        <w:rPr>
          <w:rFonts w:ascii="Courier New" w:hAnsi="Courier New" w:cs="Courier New"/>
        </w:rPr>
        <w:t xml:space="preserve">? The third measure is useful. </w:t>
      </w:r>
      <w:r w:rsidR="00C71AFB">
        <w:rPr>
          <w:rFonts w:ascii="Courier New" w:hAnsi="Courier New" w:cs="Courier New"/>
        </w:rPr>
        <w:t>A</w:t>
      </w:r>
      <w:r w:rsidR="00867666">
        <w:rPr>
          <w:rFonts w:ascii="Courier New" w:hAnsi="Courier New" w:cs="Courier New"/>
        </w:rPr>
        <w:t>n independent panel of</w:t>
      </w:r>
      <w:r w:rsidR="00867666" w:rsidRPr="003367F0">
        <w:rPr>
          <w:rFonts w:ascii="Courier New" w:hAnsi="Courier New" w:cs="Courier New"/>
        </w:rPr>
        <w:t xml:space="preserve"> </w:t>
      </w:r>
      <w:r w:rsidRPr="003367F0">
        <w:rPr>
          <w:rFonts w:ascii="Courier New" w:hAnsi="Courier New" w:cs="Courier New"/>
        </w:rPr>
        <w:t xml:space="preserve">experts will focus on </w:t>
      </w:r>
      <w:r w:rsidR="00867666">
        <w:rPr>
          <w:rFonts w:ascii="Courier New" w:hAnsi="Courier New" w:cs="Courier New"/>
        </w:rPr>
        <w:t xml:space="preserve">the </w:t>
      </w:r>
      <w:r w:rsidRPr="003367F0">
        <w:rPr>
          <w:rFonts w:ascii="Courier New" w:hAnsi="Courier New" w:cs="Courier New"/>
        </w:rPr>
        <w:t xml:space="preserve">products and services that are highly useful to </w:t>
      </w:r>
      <w:r w:rsidR="00867666">
        <w:rPr>
          <w:rFonts w:ascii="Courier New" w:hAnsi="Courier New" w:cs="Courier New"/>
        </w:rPr>
        <w:t>improving</w:t>
      </w:r>
      <w:r w:rsidRPr="003367F0">
        <w:rPr>
          <w:rFonts w:ascii="Courier New" w:hAnsi="Courier New" w:cs="Courier New"/>
        </w:rPr>
        <w:t xml:space="preserve"> outcome</w:t>
      </w:r>
      <w:r w:rsidR="00867666">
        <w:rPr>
          <w:rFonts w:ascii="Courier New" w:hAnsi="Courier New" w:cs="Courier New"/>
        </w:rPr>
        <w:t>s</w:t>
      </w:r>
      <w:r w:rsidRPr="003367F0">
        <w:rPr>
          <w:rFonts w:ascii="Courier New" w:hAnsi="Courier New" w:cs="Courier New"/>
        </w:rPr>
        <w:t xml:space="preserve"> for infants, toddlers, and children and youth with disabilities. To this measure</w:t>
      </w:r>
      <w:r w:rsidR="00C71AFB">
        <w:rPr>
          <w:rFonts w:ascii="Courier New" w:hAnsi="Courier New" w:cs="Courier New"/>
        </w:rPr>
        <w:t>,</w:t>
      </w:r>
      <w:r w:rsidRPr="003367F0">
        <w:rPr>
          <w:rFonts w:ascii="Courier New" w:hAnsi="Courier New" w:cs="Courier New"/>
        </w:rPr>
        <w:t xml:space="preserve"> the panel will assess two criteria -- ease and suitability. For ease, </w:t>
      </w:r>
      <w:r w:rsidR="00867666">
        <w:rPr>
          <w:rFonts w:ascii="Courier New" w:hAnsi="Courier New" w:cs="Courier New"/>
        </w:rPr>
        <w:t>what they’re looking at is does the</w:t>
      </w:r>
      <w:r w:rsidRPr="003367F0">
        <w:rPr>
          <w:rFonts w:ascii="Courier New" w:hAnsi="Courier New" w:cs="Courier New"/>
        </w:rPr>
        <w:t xml:space="preserve"> product content or the content delivered through the service address </w:t>
      </w:r>
      <w:r w:rsidR="00867666">
        <w:rPr>
          <w:rFonts w:ascii="Courier New" w:hAnsi="Courier New" w:cs="Courier New"/>
        </w:rPr>
        <w:t>a</w:t>
      </w:r>
      <w:r w:rsidR="00867666" w:rsidRPr="003367F0">
        <w:rPr>
          <w:rFonts w:ascii="Courier New" w:hAnsi="Courier New" w:cs="Courier New"/>
        </w:rPr>
        <w:t xml:space="preserve"> </w:t>
      </w:r>
      <w:r w:rsidRPr="003367F0">
        <w:rPr>
          <w:rFonts w:ascii="Courier New" w:hAnsi="Courier New" w:cs="Courier New"/>
        </w:rPr>
        <w:t xml:space="preserve">problem or issue in an easily understood way, with directions or guidance regarding how the content can be used to address the problem or issue? For suitability, does the product or service provide the target audience with information or resources that can be used again or in different ways to address the problem or issue?  </w:t>
      </w:r>
    </w:p>
    <w:p w14:paraId="741ECBAF" w14:textId="77777777" w:rsidR="00EA6B09" w:rsidRPr="003367F0" w:rsidRDefault="00EA6B09" w:rsidP="003367F0">
      <w:pPr>
        <w:pStyle w:val="PlainText"/>
        <w:rPr>
          <w:rFonts w:ascii="Courier New" w:hAnsi="Courier New" w:cs="Courier New"/>
        </w:rPr>
      </w:pPr>
    </w:p>
    <w:p w14:paraId="3CFD4955" w14:textId="7AA6272D" w:rsidR="001F66BF" w:rsidRPr="001F66BF" w:rsidRDefault="001F66BF" w:rsidP="001F66BF">
      <w:pPr>
        <w:pStyle w:val="PlainText"/>
        <w:rPr>
          <w:rFonts w:ascii="Courier New" w:hAnsi="Courier New" w:cs="Courier New"/>
        </w:rPr>
      </w:pPr>
      <w:r w:rsidRPr="001F66BF">
        <w:rPr>
          <w:rFonts w:ascii="Courier New" w:hAnsi="Courier New" w:cs="Courier New"/>
        </w:rPr>
        <w:t xml:space="preserve">We also have, aside from quality, relevance and usefulness, we also have cost measures that are specific to the Accessible Educational Materials project, which is the (327Z), the media description projects, which are the (327C) and the NIMAC project, which is (327E). Those are focused on cost. For the 327Z, for the AEM, the federal cost per unit of Accessible Educational Materials funded by our technology program. For the media </w:t>
      </w:r>
      <w:proofErr w:type="gramStart"/>
      <w:r w:rsidRPr="001F66BF">
        <w:rPr>
          <w:rFonts w:ascii="Courier New" w:hAnsi="Courier New" w:cs="Courier New"/>
        </w:rPr>
        <w:t>description,</w:t>
      </w:r>
      <w:proofErr w:type="gramEnd"/>
      <w:r w:rsidRPr="001F66BF">
        <w:rPr>
          <w:rFonts w:ascii="Courier New" w:hAnsi="Courier New" w:cs="Courier New"/>
        </w:rPr>
        <w:t xml:space="preserve"> is the federal cost per unit of video descriptions funded by the technology program.  And for the NIMAC, is the federal cost per unit of Accessible Educational Materials funded through our technology program</w:t>
      </w:r>
      <w:r>
        <w:rPr>
          <w:rFonts w:ascii="Courier New" w:hAnsi="Courier New" w:cs="Courier New"/>
        </w:rPr>
        <w:t xml:space="preserve"> (377E)</w:t>
      </w:r>
      <w:r w:rsidRPr="001F66BF">
        <w:rPr>
          <w:rFonts w:ascii="Courier New" w:hAnsi="Courier New" w:cs="Courier New"/>
        </w:rPr>
        <w:t xml:space="preserve">. </w:t>
      </w:r>
      <w:bookmarkStart w:id="0" w:name="_GoBack"/>
      <w:bookmarkEnd w:id="0"/>
    </w:p>
    <w:p w14:paraId="2620D0BC" w14:textId="77777777" w:rsidR="00EA6B09" w:rsidRPr="003367F0" w:rsidRDefault="00EA6B09" w:rsidP="003367F0">
      <w:pPr>
        <w:pStyle w:val="PlainText"/>
        <w:rPr>
          <w:rFonts w:ascii="Courier New" w:hAnsi="Courier New" w:cs="Courier New"/>
        </w:rPr>
      </w:pPr>
    </w:p>
    <w:p w14:paraId="53F47D7C" w14:textId="0AB25743" w:rsidR="00EA6B09" w:rsidRPr="003367F0" w:rsidRDefault="00355553" w:rsidP="003367F0">
      <w:pPr>
        <w:pStyle w:val="PlainText"/>
        <w:rPr>
          <w:rFonts w:ascii="Courier New" w:hAnsi="Courier New" w:cs="Courier New"/>
        </w:rPr>
      </w:pPr>
      <w:r w:rsidRPr="003367F0">
        <w:rPr>
          <w:rFonts w:ascii="Courier New" w:hAnsi="Courier New" w:cs="Courier New"/>
        </w:rPr>
        <w:t xml:space="preserve">These three performance measures are not gathered through our contractor, CIPP.   </w:t>
      </w:r>
      <w:r w:rsidR="009B161B">
        <w:rPr>
          <w:rFonts w:ascii="Courier New" w:hAnsi="Courier New" w:cs="Courier New"/>
        </w:rPr>
        <w:t xml:space="preserve">This is information that </w:t>
      </w:r>
      <w:r w:rsidRPr="003367F0">
        <w:rPr>
          <w:rFonts w:ascii="Courier New" w:hAnsi="Courier New" w:cs="Courier New"/>
        </w:rPr>
        <w:t>is gathered from the project office</w:t>
      </w:r>
      <w:r w:rsidR="009B161B">
        <w:rPr>
          <w:rFonts w:ascii="Courier New" w:hAnsi="Courier New" w:cs="Courier New"/>
        </w:rPr>
        <w:t xml:space="preserve">rs of the projects so </w:t>
      </w:r>
      <w:r w:rsidRPr="003367F0">
        <w:rPr>
          <w:rFonts w:ascii="Courier New" w:hAnsi="Courier New" w:cs="Courier New"/>
        </w:rPr>
        <w:t xml:space="preserve">they will come to you directly for this </w:t>
      </w:r>
      <w:r w:rsidR="009B161B">
        <w:rPr>
          <w:rFonts w:ascii="Courier New" w:hAnsi="Courier New" w:cs="Courier New"/>
        </w:rPr>
        <w:t xml:space="preserve">particular </w:t>
      </w:r>
      <w:r w:rsidRPr="003367F0">
        <w:rPr>
          <w:rFonts w:ascii="Courier New" w:hAnsi="Courier New" w:cs="Courier New"/>
        </w:rPr>
        <w:t xml:space="preserve">information as in </w:t>
      </w:r>
      <w:r w:rsidR="009B161B">
        <w:rPr>
          <w:rFonts w:ascii="Courier New" w:hAnsi="Courier New" w:cs="Courier New"/>
        </w:rPr>
        <w:t xml:space="preserve">the </w:t>
      </w:r>
      <w:r w:rsidRPr="003367F0">
        <w:rPr>
          <w:rFonts w:ascii="Courier New" w:hAnsi="Courier New" w:cs="Courier New"/>
        </w:rPr>
        <w:t xml:space="preserve">years past.  </w:t>
      </w:r>
    </w:p>
    <w:p w14:paraId="657ED8EF" w14:textId="77777777" w:rsidR="00EA6B09" w:rsidRPr="003367F0" w:rsidRDefault="00EA6B09" w:rsidP="003367F0">
      <w:pPr>
        <w:pStyle w:val="PlainText"/>
        <w:rPr>
          <w:rFonts w:ascii="Courier New" w:hAnsi="Courier New" w:cs="Courier New"/>
        </w:rPr>
      </w:pPr>
    </w:p>
    <w:p w14:paraId="4E552F53" w14:textId="231E4CB6" w:rsidR="00EA6B09" w:rsidRPr="003367F0" w:rsidRDefault="009B161B" w:rsidP="003367F0">
      <w:pPr>
        <w:pStyle w:val="PlainText"/>
        <w:rPr>
          <w:rFonts w:ascii="Courier New" w:hAnsi="Courier New" w:cs="Courier New"/>
        </w:rPr>
      </w:pPr>
      <w:r>
        <w:rPr>
          <w:rFonts w:ascii="Courier New" w:hAnsi="Courier New" w:cs="Courier New"/>
        </w:rPr>
        <w:t>So that’s kind of an</w:t>
      </w:r>
      <w:r w:rsidR="00355553" w:rsidRPr="003367F0">
        <w:rPr>
          <w:rFonts w:ascii="Courier New" w:hAnsi="Courier New" w:cs="Courier New"/>
        </w:rPr>
        <w:t xml:space="preserve"> overview </w:t>
      </w:r>
      <w:r>
        <w:rPr>
          <w:rFonts w:ascii="Courier New" w:hAnsi="Courier New" w:cs="Courier New"/>
        </w:rPr>
        <w:t xml:space="preserve">right now </w:t>
      </w:r>
      <w:r w:rsidR="00355553" w:rsidRPr="003367F0">
        <w:rPr>
          <w:rFonts w:ascii="Courier New" w:hAnsi="Courier New" w:cs="Courier New"/>
        </w:rPr>
        <w:t>of the quality</w:t>
      </w:r>
      <w:r>
        <w:rPr>
          <w:rFonts w:ascii="Courier New" w:hAnsi="Courier New" w:cs="Courier New"/>
        </w:rPr>
        <w:t xml:space="preserve">, relevance and usefulness </w:t>
      </w:r>
      <w:r w:rsidR="00355553" w:rsidRPr="003367F0">
        <w:rPr>
          <w:rFonts w:ascii="Courier New" w:hAnsi="Courier New" w:cs="Courier New"/>
        </w:rPr>
        <w:t>measures.  I</w:t>
      </w:r>
      <w:r>
        <w:rPr>
          <w:rFonts w:ascii="Courier New" w:hAnsi="Courier New" w:cs="Courier New"/>
        </w:rPr>
        <w:t xml:space="preserve"> just</w:t>
      </w:r>
      <w:r w:rsidR="00355553" w:rsidRPr="003367F0">
        <w:rPr>
          <w:rFonts w:ascii="Courier New" w:hAnsi="Courier New" w:cs="Courier New"/>
        </w:rPr>
        <w:t xml:space="preserve"> want to stop before I turn it over to Elaine </w:t>
      </w:r>
      <w:r>
        <w:rPr>
          <w:rFonts w:ascii="Courier New" w:hAnsi="Courier New" w:cs="Courier New"/>
        </w:rPr>
        <w:t xml:space="preserve">at CIPP </w:t>
      </w:r>
      <w:r w:rsidR="00552004">
        <w:rPr>
          <w:rFonts w:ascii="Courier New" w:hAnsi="Courier New" w:cs="Courier New"/>
        </w:rPr>
        <w:t>where she’ll talk</w:t>
      </w:r>
      <w:r w:rsidR="00355553" w:rsidRPr="003367F0">
        <w:rPr>
          <w:rFonts w:ascii="Courier New" w:hAnsi="Courier New" w:cs="Courier New"/>
        </w:rPr>
        <w:t xml:space="preserve"> about the </w:t>
      </w:r>
      <w:r w:rsidR="00552004">
        <w:rPr>
          <w:rFonts w:ascii="Courier New" w:hAnsi="Courier New" w:cs="Courier New"/>
        </w:rPr>
        <w:t>provided overview of the d</w:t>
      </w:r>
      <w:r w:rsidR="00355553" w:rsidRPr="003367F0">
        <w:rPr>
          <w:rFonts w:ascii="Courier New" w:hAnsi="Courier New" w:cs="Courier New"/>
        </w:rPr>
        <w:t xml:space="preserve">ata collection from their </w:t>
      </w:r>
      <w:r w:rsidR="00552004">
        <w:rPr>
          <w:rFonts w:ascii="Courier New" w:hAnsi="Courier New" w:cs="Courier New"/>
        </w:rPr>
        <w:t>c</w:t>
      </w:r>
      <w:r w:rsidR="00355553" w:rsidRPr="003367F0">
        <w:rPr>
          <w:rFonts w:ascii="Courier New" w:hAnsi="Courier New" w:cs="Courier New"/>
        </w:rPr>
        <w:t>enter and the analysis and reporting process</w:t>
      </w:r>
      <w:r w:rsidR="00552004">
        <w:rPr>
          <w:rFonts w:ascii="Courier New" w:hAnsi="Courier New" w:cs="Courier New"/>
        </w:rPr>
        <w:t xml:space="preserve"> t</w:t>
      </w:r>
      <w:r w:rsidR="00355553" w:rsidRPr="003367F0">
        <w:rPr>
          <w:rFonts w:ascii="Courier New" w:hAnsi="Courier New" w:cs="Courier New"/>
        </w:rPr>
        <w:t>o see if anyone has</w:t>
      </w:r>
      <w:r w:rsidR="00552004">
        <w:rPr>
          <w:rFonts w:ascii="Courier New" w:hAnsi="Courier New" w:cs="Courier New"/>
        </w:rPr>
        <w:t xml:space="preserve"> any</w:t>
      </w:r>
      <w:r w:rsidR="00355553" w:rsidRPr="003367F0">
        <w:rPr>
          <w:rFonts w:ascii="Courier New" w:hAnsi="Courier New" w:cs="Courier New"/>
        </w:rPr>
        <w:t xml:space="preserve"> questions about anything</w:t>
      </w:r>
      <w:r w:rsidR="00552004">
        <w:rPr>
          <w:rFonts w:ascii="Courier New" w:hAnsi="Courier New" w:cs="Courier New"/>
        </w:rPr>
        <w:t xml:space="preserve"> that</w:t>
      </w:r>
      <w:r w:rsidR="00355553" w:rsidRPr="003367F0">
        <w:rPr>
          <w:rFonts w:ascii="Courier New" w:hAnsi="Courier New" w:cs="Courier New"/>
        </w:rPr>
        <w:t xml:space="preserve"> I described so far. If you are on mute, </w:t>
      </w:r>
      <w:r w:rsidR="00552004">
        <w:rPr>
          <w:rFonts w:ascii="Courier New" w:hAnsi="Courier New" w:cs="Courier New"/>
        </w:rPr>
        <w:t xml:space="preserve">you can just push </w:t>
      </w:r>
      <w:r w:rsidR="00355553" w:rsidRPr="003367F0">
        <w:rPr>
          <w:rFonts w:ascii="Courier New" w:hAnsi="Courier New" w:cs="Courier New"/>
        </w:rPr>
        <w:t>*6</w:t>
      </w:r>
      <w:r w:rsidR="00552004">
        <w:rPr>
          <w:rFonts w:ascii="Courier New" w:hAnsi="Courier New" w:cs="Courier New"/>
        </w:rPr>
        <w:t xml:space="preserve"> to ask a question</w:t>
      </w:r>
      <w:r w:rsidR="00355553" w:rsidRPr="003367F0">
        <w:rPr>
          <w:rFonts w:ascii="Courier New" w:hAnsi="Courier New" w:cs="Courier New"/>
        </w:rPr>
        <w:t>.  &gt;&gt; Before I turn it over to Elaine, to let you know, this webinar will be posted on the</w:t>
      </w:r>
      <w:r w:rsidR="00552004">
        <w:rPr>
          <w:rFonts w:ascii="Courier New" w:hAnsi="Courier New" w:cs="Courier New"/>
        </w:rPr>
        <w:t xml:space="preserve"> “I</w:t>
      </w:r>
      <w:r w:rsidR="00355553" w:rsidRPr="003367F0">
        <w:rPr>
          <w:rFonts w:ascii="Courier New" w:hAnsi="Courier New" w:cs="Courier New"/>
        </w:rPr>
        <w:t xml:space="preserve">deas </w:t>
      </w:r>
      <w:r w:rsidR="00552004">
        <w:rPr>
          <w:rFonts w:ascii="Courier New" w:hAnsi="Courier New" w:cs="Courier New"/>
        </w:rPr>
        <w:t>Tha</w:t>
      </w:r>
      <w:r w:rsidR="00355553" w:rsidRPr="003367F0">
        <w:rPr>
          <w:rFonts w:ascii="Courier New" w:hAnsi="Courier New" w:cs="Courier New"/>
        </w:rPr>
        <w:t xml:space="preserve">t </w:t>
      </w:r>
      <w:r w:rsidR="00552004">
        <w:rPr>
          <w:rFonts w:ascii="Courier New" w:hAnsi="Courier New" w:cs="Courier New"/>
        </w:rPr>
        <w:t>W</w:t>
      </w:r>
      <w:r w:rsidR="00355553" w:rsidRPr="003367F0">
        <w:rPr>
          <w:rFonts w:ascii="Courier New" w:hAnsi="Courier New" w:cs="Courier New"/>
        </w:rPr>
        <w:t>ork</w:t>
      </w:r>
      <w:r w:rsidR="00552004">
        <w:rPr>
          <w:rFonts w:ascii="Courier New" w:hAnsi="Courier New" w:cs="Courier New"/>
        </w:rPr>
        <w:t>”</w:t>
      </w:r>
      <w:r w:rsidR="00355553" w:rsidRPr="003367F0">
        <w:rPr>
          <w:rFonts w:ascii="Courier New" w:hAnsi="Courier New" w:cs="Courier New"/>
        </w:rPr>
        <w:t xml:space="preserve"> site and we are also captioning this. It will be posted on the</w:t>
      </w:r>
      <w:r w:rsidR="00552004">
        <w:rPr>
          <w:rFonts w:ascii="Courier New" w:hAnsi="Courier New" w:cs="Courier New"/>
        </w:rPr>
        <w:t xml:space="preserve"> “I</w:t>
      </w:r>
      <w:r w:rsidR="00552004" w:rsidRPr="003367F0">
        <w:rPr>
          <w:rFonts w:ascii="Courier New" w:hAnsi="Courier New" w:cs="Courier New"/>
        </w:rPr>
        <w:t xml:space="preserve">deas </w:t>
      </w:r>
      <w:r w:rsidR="00552004">
        <w:rPr>
          <w:rFonts w:ascii="Courier New" w:hAnsi="Courier New" w:cs="Courier New"/>
        </w:rPr>
        <w:t>Tha</w:t>
      </w:r>
      <w:r w:rsidR="00552004" w:rsidRPr="003367F0">
        <w:rPr>
          <w:rFonts w:ascii="Courier New" w:hAnsi="Courier New" w:cs="Courier New"/>
        </w:rPr>
        <w:t xml:space="preserve">t </w:t>
      </w:r>
      <w:r w:rsidR="00552004">
        <w:rPr>
          <w:rFonts w:ascii="Courier New" w:hAnsi="Courier New" w:cs="Courier New"/>
        </w:rPr>
        <w:t>W</w:t>
      </w:r>
      <w:r w:rsidR="00552004" w:rsidRPr="003367F0">
        <w:rPr>
          <w:rFonts w:ascii="Courier New" w:hAnsi="Courier New" w:cs="Courier New"/>
        </w:rPr>
        <w:t>ork</w:t>
      </w:r>
      <w:r w:rsidR="00552004">
        <w:rPr>
          <w:rFonts w:ascii="Courier New" w:hAnsi="Courier New" w:cs="Courier New"/>
        </w:rPr>
        <w:t>”</w:t>
      </w:r>
      <w:r w:rsidR="00552004" w:rsidRPr="003367F0">
        <w:rPr>
          <w:rFonts w:ascii="Courier New" w:hAnsi="Courier New" w:cs="Courier New"/>
        </w:rPr>
        <w:t xml:space="preserve"> </w:t>
      </w:r>
      <w:r w:rsidR="00355553" w:rsidRPr="003367F0">
        <w:rPr>
          <w:rFonts w:ascii="Courier New" w:hAnsi="Courier New" w:cs="Courier New"/>
        </w:rPr>
        <w:t xml:space="preserve">site later this week. I will now turn it over to Elaine </w:t>
      </w:r>
      <w:r w:rsidR="00552004">
        <w:rPr>
          <w:rFonts w:ascii="Courier New" w:hAnsi="Courier New" w:cs="Courier New"/>
        </w:rPr>
        <w:t xml:space="preserve">at CIPP </w:t>
      </w:r>
      <w:r w:rsidR="00355553" w:rsidRPr="003367F0">
        <w:rPr>
          <w:rFonts w:ascii="Courier New" w:hAnsi="Courier New" w:cs="Courier New"/>
        </w:rPr>
        <w:t xml:space="preserve">and she will talk about the data collection, </w:t>
      </w:r>
      <w:r w:rsidR="00552004">
        <w:rPr>
          <w:rFonts w:ascii="Courier New" w:hAnsi="Courier New" w:cs="Courier New"/>
        </w:rPr>
        <w:t xml:space="preserve">the </w:t>
      </w:r>
      <w:r w:rsidR="00355553" w:rsidRPr="003367F0">
        <w:rPr>
          <w:rFonts w:ascii="Courier New" w:hAnsi="Courier New" w:cs="Courier New"/>
        </w:rPr>
        <w:t xml:space="preserve">analysis and the reporting process from their end.  </w:t>
      </w:r>
    </w:p>
    <w:p w14:paraId="35056F93" w14:textId="77777777" w:rsidR="00EA6B09" w:rsidRPr="003367F0" w:rsidRDefault="00EA6B09" w:rsidP="003367F0">
      <w:pPr>
        <w:pStyle w:val="PlainText"/>
        <w:rPr>
          <w:rFonts w:ascii="Courier New" w:hAnsi="Courier New" w:cs="Courier New"/>
        </w:rPr>
      </w:pPr>
    </w:p>
    <w:p w14:paraId="2C962DE0" w14:textId="77777777" w:rsidR="00EA6B09" w:rsidRPr="003367F0" w:rsidRDefault="00355553" w:rsidP="003367F0">
      <w:pPr>
        <w:pStyle w:val="PlainText"/>
        <w:rPr>
          <w:rFonts w:ascii="Courier New" w:hAnsi="Courier New" w:cs="Courier New"/>
        </w:rPr>
      </w:pPr>
      <w:r w:rsidRPr="003367F0">
        <w:rPr>
          <w:rFonts w:ascii="Courier New" w:hAnsi="Courier New" w:cs="Courier New"/>
        </w:rPr>
        <w:t xml:space="preserve"> </w:t>
      </w:r>
    </w:p>
    <w:p w14:paraId="186AAB31" w14:textId="77777777" w:rsidR="00EA6B09" w:rsidRPr="003367F0" w:rsidRDefault="00EA6B09" w:rsidP="003367F0">
      <w:pPr>
        <w:pStyle w:val="PlainText"/>
        <w:rPr>
          <w:rFonts w:ascii="Courier New" w:hAnsi="Courier New" w:cs="Courier New"/>
        </w:rPr>
      </w:pPr>
    </w:p>
    <w:p w14:paraId="4F362ED9" w14:textId="26B783A3" w:rsidR="00EA6B09" w:rsidRPr="003367F0" w:rsidRDefault="00355553" w:rsidP="003367F0">
      <w:pPr>
        <w:pStyle w:val="PlainText"/>
        <w:rPr>
          <w:rFonts w:ascii="Courier New" w:hAnsi="Courier New" w:cs="Courier New"/>
        </w:rPr>
      </w:pPr>
      <w:r w:rsidRPr="003367F0">
        <w:rPr>
          <w:rFonts w:ascii="Courier New" w:hAnsi="Courier New" w:cs="Courier New"/>
        </w:rPr>
        <w:t>Thank</w:t>
      </w:r>
      <w:r w:rsidR="00552004">
        <w:rPr>
          <w:rFonts w:ascii="Courier New" w:hAnsi="Courier New" w:cs="Courier New"/>
        </w:rPr>
        <w:t>s</w:t>
      </w:r>
      <w:r w:rsidR="00C71AFB">
        <w:rPr>
          <w:rFonts w:ascii="Courier New" w:hAnsi="Courier New" w:cs="Courier New"/>
        </w:rPr>
        <w:t>,</w:t>
      </w:r>
      <w:r w:rsidR="00552004">
        <w:rPr>
          <w:rFonts w:ascii="Courier New" w:hAnsi="Courier New" w:cs="Courier New"/>
        </w:rPr>
        <w:t xml:space="preserve"> Terry</w:t>
      </w:r>
      <w:r w:rsidRPr="003367F0">
        <w:rPr>
          <w:rFonts w:ascii="Courier New" w:hAnsi="Courier New" w:cs="Courier New"/>
        </w:rPr>
        <w:t>.</w:t>
      </w:r>
      <w:r w:rsidR="00552004">
        <w:rPr>
          <w:rFonts w:ascii="Courier New" w:hAnsi="Courier New" w:cs="Courier New"/>
        </w:rPr>
        <w:t xml:space="preserve"> So just to introduce myself, t</w:t>
      </w:r>
      <w:r w:rsidRPr="003367F0">
        <w:rPr>
          <w:rFonts w:ascii="Courier New" w:hAnsi="Courier New" w:cs="Courier New"/>
        </w:rPr>
        <w:t>his is Elaine Carlson</w:t>
      </w:r>
      <w:r w:rsidR="00552004">
        <w:rPr>
          <w:rFonts w:ascii="Courier New" w:hAnsi="Courier New" w:cs="Courier New"/>
        </w:rPr>
        <w:t xml:space="preserve"> I work for </w:t>
      </w:r>
      <w:proofErr w:type="spellStart"/>
      <w:r w:rsidR="00552004">
        <w:rPr>
          <w:rFonts w:ascii="Courier New" w:hAnsi="Courier New" w:cs="Courier New"/>
        </w:rPr>
        <w:t>Westat</w:t>
      </w:r>
      <w:proofErr w:type="spellEnd"/>
      <w:r w:rsidRPr="003367F0">
        <w:rPr>
          <w:rFonts w:ascii="Courier New" w:hAnsi="Courier New" w:cs="Courier New"/>
        </w:rPr>
        <w:t xml:space="preserve">.  I am one of the </w:t>
      </w:r>
      <w:r w:rsidR="00552004">
        <w:rPr>
          <w:rFonts w:ascii="Courier New" w:hAnsi="Courier New" w:cs="Courier New"/>
        </w:rPr>
        <w:t>co-</w:t>
      </w:r>
      <w:r w:rsidRPr="003367F0">
        <w:rPr>
          <w:rFonts w:ascii="Courier New" w:hAnsi="Courier New" w:cs="Courier New"/>
        </w:rPr>
        <w:t xml:space="preserve">project directors for </w:t>
      </w:r>
      <w:r w:rsidR="00552004">
        <w:rPr>
          <w:rFonts w:ascii="Courier New" w:hAnsi="Courier New" w:cs="Courier New"/>
        </w:rPr>
        <w:t>The Center to Improve Program and Project Performance (</w:t>
      </w:r>
      <w:r w:rsidRPr="003367F0">
        <w:rPr>
          <w:rFonts w:ascii="Courier New" w:hAnsi="Courier New" w:cs="Courier New"/>
        </w:rPr>
        <w:t>CIPP</w:t>
      </w:r>
      <w:r w:rsidR="00552004">
        <w:rPr>
          <w:rFonts w:ascii="Courier New" w:hAnsi="Courier New" w:cs="Courier New"/>
        </w:rPr>
        <w:t>)</w:t>
      </w:r>
      <w:r w:rsidRPr="003367F0">
        <w:rPr>
          <w:rFonts w:ascii="Courier New" w:hAnsi="Courier New" w:cs="Courier New"/>
        </w:rPr>
        <w:t xml:space="preserve">.  Some of you may know us </w:t>
      </w:r>
      <w:r w:rsidRPr="003367F0">
        <w:rPr>
          <w:rFonts w:ascii="Courier New" w:hAnsi="Courier New" w:cs="Courier New"/>
        </w:rPr>
        <w:lastRenderedPageBreak/>
        <w:t>from previous iterations. We provide technical assistance to OSEP and</w:t>
      </w:r>
      <w:r w:rsidR="00552004">
        <w:rPr>
          <w:rFonts w:ascii="Courier New" w:hAnsi="Courier New" w:cs="Courier New"/>
        </w:rPr>
        <w:t xml:space="preserve"> to</w:t>
      </w:r>
      <w:r w:rsidRPr="003367F0">
        <w:rPr>
          <w:rFonts w:ascii="Courier New" w:hAnsi="Courier New" w:cs="Courier New"/>
        </w:rPr>
        <w:t xml:space="preserve"> its grantees usually around </w:t>
      </w:r>
      <w:r w:rsidR="00552004">
        <w:rPr>
          <w:rFonts w:ascii="Courier New" w:hAnsi="Courier New" w:cs="Courier New"/>
        </w:rPr>
        <w:t>e</w:t>
      </w:r>
      <w:r w:rsidRPr="003367F0">
        <w:rPr>
          <w:rFonts w:ascii="Courier New" w:hAnsi="Courier New" w:cs="Courier New"/>
        </w:rPr>
        <w:t xml:space="preserve">valuation and </w:t>
      </w:r>
      <w:r w:rsidR="00552004">
        <w:rPr>
          <w:rFonts w:ascii="Courier New" w:hAnsi="Courier New" w:cs="Courier New"/>
        </w:rPr>
        <w:t xml:space="preserve">now around </w:t>
      </w:r>
      <w:r w:rsidRPr="003367F0">
        <w:rPr>
          <w:rFonts w:ascii="Courier New" w:hAnsi="Courier New" w:cs="Courier New"/>
        </w:rPr>
        <w:t>some GPRA measurement activities</w:t>
      </w:r>
      <w:r w:rsidR="00552004">
        <w:rPr>
          <w:rFonts w:ascii="Courier New" w:hAnsi="Courier New" w:cs="Courier New"/>
        </w:rPr>
        <w:t xml:space="preserve"> as well</w:t>
      </w:r>
      <w:r w:rsidRPr="003367F0">
        <w:rPr>
          <w:rFonts w:ascii="Courier New" w:hAnsi="Courier New" w:cs="Courier New"/>
        </w:rPr>
        <w:t>.  We look forward to working with all of you. I have my colleagu</w:t>
      </w:r>
      <w:r w:rsidR="00901089">
        <w:rPr>
          <w:rFonts w:ascii="Courier New" w:hAnsi="Courier New" w:cs="Courier New"/>
        </w:rPr>
        <w:t>e</w:t>
      </w:r>
      <w:r w:rsidR="00552004">
        <w:rPr>
          <w:rFonts w:ascii="Courier New" w:hAnsi="Courier New" w:cs="Courier New"/>
        </w:rPr>
        <w:t xml:space="preserve"> Kerri Wills</w:t>
      </w:r>
      <w:r w:rsidRPr="003367F0">
        <w:rPr>
          <w:rFonts w:ascii="Courier New" w:hAnsi="Courier New" w:cs="Courier New"/>
        </w:rPr>
        <w:t xml:space="preserve"> with me. You will</w:t>
      </w:r>
      <w:r w:rsidR="00C71AFB">
        <w:rPr>
          <w:rFonts w:ascii="Courier New" w:hAnsi="Courier New" w:cs="Courier New"/>
        </w:rPr>
        <w:t>,</w:t>
      </w:r>
      <w:r w:rsidR="00552004">
        <w:rPr>
          <w:rFonts w:ascii="Courier New" w:hAnsi="Courier New" w:cs="Courier New"/>
        </w:rPr>
        <w:t xml:space="preserve"> I’m sure</w:t>
      </w:r>
      <w:r w:rsidR="00C71AFB">
        <w:rPr>
          <w:rFonts w:ascii="Courier New" w:hAnsi="Courier New" w:cs="Courier New"/>
        </w:rPr>
        <w:t>,</w:t>
      </w:r>
      <w:r w:rsidRPr="003367F0">
        <w:rPr>
          <w:rFonts w:ascii="Courier New" w:hAnsi="Courier New" w:cs="Courier New"/>
        </w:rPr>
        <w:t xml:space="preserve"> be getting emails from her and having </w:t>
      </w:r>
      <w:r w:rsidR="00552004">
        <w:rPr>
          <w:rFonts w:ascii="Courier New" w:hAnsi="Courier New" w:cs="Courier New"/>
        </w:rPr>
        <w:t>communications</w:t>
      </w:r>
      <w:r w:rsidRPr="003367F0">
        <w:rPr>
          <w:rFonts w:ascii="Courier New" w:hAnsi="Courier New" w:cs="Courier New"/>
        </w:rPr>
        <w:t xml:space="preserve"> with her as well.  We look forward to working with you</w:t>
      </w:r>
      <w:r w:rsidR="00552004">
        <w:rPr>
          <w:rFonts w:ascii="Courier New" w:hAnsi="Courier New" w:cs="Courier New"/>
        </w:rPr>
        <w:t xml:space="preserve"> in the weeks and months ahead</w:t>
      </w:r>
      <w:r w:rsidRPr="003367F0">
        <w:rPr>
          <w:rFonts w:ascii="Courier New" w:hAnsi="Courier New" w:cs="Courier New"/>
        </w:rPr>
        <w:t>. I want to talk a little about what will be coming up. You should have</w:t>
      </w:r>
      <w:r w:rsidR="00552004">
        <w:rPr>
          <w:rFonts w:ascii="Courier New" w:hAnsi="Courier New" w:cs="Courier New"/>
        </w:rPr>
        <w:t xml:space="preserve"> already</w:t>
      </w:r>
      <w:r w:rsidRPr="003367F0">
        <w:rPr>
          <w:rFonts w:ascii="Courier New" w:hAnsi="Courier New" w:cs="Courier New"/>
        </w:rPr>
        <w:t xml:space="preserve"> received an email from us</w:t>
      </w:r>
      <w:r w:rsidR="00552004">
        <w:rPr>
          <w:rFonts w:ascii="Courier New" w:hAnsi="Courier New" w:cs="Courier New"/>
        </w:rPr>
        <w:t xml:space="preserve"> that</w:t>
      </w:r>
      <w:r w:rsidRPr="003367F0">
        <w:rPr>
          <w:rFonts w:ascii="Courier New" w:hAnsi="Courier New" w:cs="Courier New"/>
        </w:rPr>
        <w:t xml:space="preserve"> introduced this process. There is a request for product and service descriptions and supporting materials. You will get a number of different communications from us as we go through this process. If you</w:t>
      </w:r>
      <w:r w:rsidR="00552004">
        <w:rPr>
          <w:rFonts w:ascii="Courier New" w:hAnsi="Courier New" w:cs="Courier New"/>
        </w:rPr>
        <w:t xml:space="preserve">’re not </w:t>
      </w:r>
      <w:r w:rsidRPr="003367F0">
        <w:rPr>
          <w:rFonts w:ascii="Courier New" w:hAnsi="Courier New" w:cs="Courier New"/>
        </w:rPr>
        <w:t>hear</w:t>
      </w:r>
      <w:r w:rsidR="00552004">
        <w:rPr>
          <w:rFonts w:ascii="Courier New" w:hAnsi="Courier New" w:cs="Courier New"/>
        </w:rPr>
        <w:t>ing</w:t>
      </w:r>
      <w:r w:rsidRPr="003367F0">
        <w:rPr>
          <w:rFonts w:ascii="Courier New" w:hAnsi="Courier New" w:cs="Courier New"/>
        </w:rPr>
        <w:t xml:space="preserve"> from us</w:t>
      </w:r>
      <w:r w:rsidR="00C71AFB">
        <w:rPr>
          <w:rFonts w:ascii="Courier New" w:hAnsi="Courier New" w:cs="Courier New"/>
        </w:rPr>
        <w:t>,</w:t>
      </w:r>
      <w:r w:rsidRPr="003367F0">
        <w:rPr>
          <w:rFonts w:ascii="Courier New" w:hAnsi="Courier New" w:cs="Courier New"/>
        </w:rPr>
        <w:t xml:space="preserve"> </w:t>
      </w:r>
      <w:r w:rsidR="00552004">
        <w:rPr>
          <w:rFonts w:ascii="Courier New" w:hAnsi="Courier New" w:cs="Courier New"/>
        </w:rPr>
        <w:t xml:space="preserve">please </w:t>
      </w:r>
      <w:r w:rsidRPr="003367F0">
        <w:rPr>
          <w:rFonts w:ascii="Courier New" w:hAnsi="Courier New" w:cs="Courier New"/>
        </w:rPr>
        <w:t>let Terry know</w:t>
      </w:r>
      <w:r w:rsidR="00C71AFB">
        <w:rPr>
          <w:rFonts w:ascii="Courier New" w:hAnsi="Courier New" w:cs="Courier New"/>
        </w:rPr>
        <w:t>. W</w:t>
      </w:r>
      <w:r w:rsidR="00552004">
        <w:rPr>
          <w:rFonts w:ascii="Courier New" w:hAnsi="Courier New" w:cs="Courier New"/>
        </w:rPr>
        <w:t xml:space="preserve">e’ll </w:t>
      </w:r>
      <w:r w:rsidRPr="003367F0">
        <w:rPr>
          <w:rFonts w:ascii="Courier New" w:hAnsi="Courier New" w:cs="Courier New"/>
        </w:rPr>
        <w:t xml:space="preserve">give you our contact information </w:t>
      </w:r>
      <w:r w:rsidR="00552004">
        <w:rPr>
          <w:rFonts w:ascii="Courier New" w:hAnsi="Courier New" w:cs="Courier New"/>
        </w:rPr>
        <w:t xml:space="preserve">as well </w:t>
      </w:r>
      <w:r w:rsidRPr="003367F0">
        <w:rPr>
          <w:rFonts w:ascii="Courier New" w:hAnsi="Courier New" w:cs="Courier New"/>
        </w:rPr>
        <w:t>so you can be</w:t>
      </w:r>
      <w:r w:rsidR="00552004">
        <w:rPr>
          <w:rFonts w:ascii="Courier New" w:hAnsi="Courier New" w:cs="Courier New"/>
        </w:rPr>
        <w:t xml:space="preserve"> back</w:t>
      </w:r>
      <w:r w:rsidRPr="003367F0">
        <w:rPr>
          <w:rFonts w:ascii="Courier New" w:hAnsi="Courier New" w:cs="Courier New"/>
        </w:rPr>
        <w:t xml:space="preserve"> in touch.  </w:t>
      </w:r>
    </w:p>
    <w:p w14:paraId="6CB00F93" w14:textId="77777777" w:rsidR="00EA6B09" w:rsidRPr="003367F0" w:rsidRDefault="00EA6B09" w:rsidP="003367F0">
      <w:pPr>
        <w:pStyle w:val="PlainText"/>
        <w:rPr>
          <w:rFonts w:ascii="Courier New" w:hAnsi="Courier New" w:cs="Courier New"/>
        </w:rPr>
      </w:pPr>
    </w:p>
    <w:p w14:paraId="395264F3" w14:textId="11A4A7A1" w:rsidR="00EA6B09" w:rsidRPr="003367F0" w:rsidRDefault="00E149CD" w:rsidP="003367F0">
      <w:pPr>
        <w:pStyle w:val="PlainText"/>
        <w:rPr>
          <w:rFonts w:ascii="Courier New" w:hAnsi="Courier New" w:cs="Courier New"/>
        </w:rPr>
      </w:pPr>
      <w:r w:rsidRPr="003367F0">
        <w:rPr>
          <w:rFonts w:ascii="Courier New" w:hAnsi="Courier New" w:cs="Courier New"/>
        </w:rPr>
        <w:t>T</w:t>
      </w:r>
      <w:r>
        <w:rPr>
          <w:rFonts w:ascii="Courier New" w:hAnsi="Courier New" w:cs="Courier New"/>
        </w:rPr>
        <w:t>o</w:t>
      </w:r>
      <w:r w:rsidRPr="003367F0">
        <w:rPr>
          <w:rFonts w:ascii="Courier New" w:hAnsi="Courier New" w:cs="Courier New"/>
        </w:rPr>
        <w:t xml:space="preserve"> </w:t>
      </w:r>
      <w:r w:rsidR="00355553" w:rsidRPr="003367F0">
        <w:rPr>
          <w:rFonts w:ascii="Courier New" w:hAnsi="Courier New" w:cs="Courier New"/>
        </w:rPr>
        <w:t>talk</w:t>
      </w:r>
      <w:r>
        <w:rPr>
          <w:rFonts w:ascii="Courier New" w:hAnsi="Courier New" w:cs="Courier New"/>
        </w:rPr>
        <w:t xml:space="preserve"> a little bit</w:t>
      </w:r>
      <w:r w:rsidR="00355553" w:rsidRPr="003367F0">
        <w:rPr>
          <w:rFonts w:ascii="Courier New" w:hAnsi="Courier New" w:cs="Courier New"/>
        </w:rPr>
        <w:t xml:space="preserve"> about the QRU sample selection</w:t>
      </w:r>
      <w:r>
        <w:rPr>
          <w:rFonts w:ascii="Courier New" w:hAnsi="Courier New" w:cs="Courier New"/>
        </w:rPr>
        <w:t>. In this case</w:t>
      </w:r>
      <w:r w:rsidRPr="003367F0">
        <w:rPr>
          <w:rFonts w:ascii="Courier New" w:hAnsi="Courier New" w:cs="Courier New"/>
        </w:rPr>
        <w:t xml:space="preserve"> </w:t>
      </w:r>
      <w:r w:rsidR="00355553" w:rsidRPr="003367F0">
        <w:rPr>
          <w:rFonts w:ascii="Courier New" w:hAnsi="Courier New" w:cs="Courier New"/>
        </w:rPr>
        <w:t>i</w:t>
      </w:r>
      <w:r>
        <w:rPr>
          <w:rFonts w:ascii="Courier New" w:hAnsi="Courier New" w:cs="Courier New"/>
        </w:rPr>
        <w:t>t’</w:t>
      </w:r>
      <w:r w:rsidR="00355553" w:rsidRPr="003367F0">
        <w:rPr>
          <w:rFonts w:ascii="Courier New" w:hAnsi="Courier New" w:cs="Courier New"/>
        </w:rPr>
        <w:t xml:space="preserve">s a census of all the ETechM2 </w:t>
      </w:r>
      <w:r>
        <w:rPr>
          <w:rFonts w:ascii="Courier New" w:hAnsi="Courier New" w:cs="Courier New"/>
        </w:rPr>
        <w:t xml:space="preserve">program </w:t>
      </w:r>
      <w:r w:rsidR="00355553" w:rsidRPr="003367F0">
        <w:rPr>
          <w:rFonts w:ascii="Courier New" w:hAnsi="Courier New" w:cs="Courier New"/>
        </w:rPr>
        <w:t xml:space="preserve">media services and all </w:t>
      </w:r>
      <w:r>
        <w:rPr>
          <w:rFonts w:ascii="Courier New" w:hAnsi="Courier New" w:cs="Courier New"/>
        </w:rPr>
        <w:t xml:space="preserve">of </w:t>
      </w:r>
      <w:r w:rsidR="00355553" w:rsidRPr="003367F0">
        <w:rPr>
          <w:rFonts w:ascii="Courier New" w:hAnsi="Courier New" w:cs="Courier New"/>
        </w:rPr>
        <w:t>the other</w:t>
      </w:r>
      <w:r w:rsidR="00C224CB">
        <w:rPr>
          <w:rFonts w:ascii="Courier New" w:hAnsi="Courier New" w:cs="Courier New"/>
        </w:rPr>
        <w:t xml:space="preserve"> </w:t>
      </w:r>
      <w:r>
        <w:rPr>
          <w:rFonts w:ascii="Courier New" w:hAnsi="Courier New" w:cs="Courier New"/>
        </w:rPr>
        <w:t xml:space="preserve">84.327 </w:t>
      </w:r>
      <w:r w:rsidR="00355553" w:rsidRPr="003367F0">
        <w:rPr>
          <w:rFonts w:ascii="Courier New" w:hAnsi="Courier New" w:cs="Courier New"/>
        </w:rPr>
        <w:t>grants</w:t>
      </w:r>
      <w:r>
        <w:rPr>
          <w:rFonts w:ascii="Courier New" w:hAnsi="Courier New" w:cs="Courier New"/>
        </w:rPr>
        <w:t xml:space="preserve"> that are</w:t>
      </w:r>
      <w:r w:rsidR="00355553" w:rsidRPr="003367F0">
        <w:rPr>
          <w:rFonts w:ascii="Courier New" w:hAnsi="Courier New" w:cs="Courier New"/>
        </w:rPr>
        <w:t xml:space="preserve"> receiving funds in fiscal year 2018. It does not include grants in the</w:t>
      </w:r>
      <w:r w:rsidR="00C224CB">
        <w:rPr>
          <w:rFonts w:ascii="Courier New" w:hAnsi="Courier New" w:cs="Courier New"/>
        </w:rPr>
        <w:t>ir</w:t>
      </w:r>
      <w:r w:rsidR="00355553" w:rsidRPr="003367F0">
        <w:rPr>
          <w:rFonts w:ascii="Courier New" w:hAnsi="Courier New" w:cs="Courier New"/>
        </w:rPr>
        <w:t xml:space="preserve"> first year of operation. So, those folks get a pass, particularly in terms of having product and services that would be ready for submission</w:t>
      </w:r>
      <w:r w:rsidR="00F567FF">
        <w:rPr>
          <w:rFonts w:ascii="Courier New" w:hAnsi="Courier New" w:cs="Courier New"/>
        </w:rPr>
        <w:t>. T</w:t>
      </w:r>
      <w:r w:rsidR="00355553" w:rsidRPr="003367F0">
        <w:rPr>
          <w:rFonts w:ascii="Courier New" w:hAnsi="Courier New" w:cs="Courier New"/>
        </w:rPr>
        <w:t>h</w:t>
      </w:r>
      <w:r w:rsidR="00C224CB">
        <w:rPr>
          <w:rFonts w:ascii="Courier New" w:hAnsi="Courier New" w:cs="Courier New"/>
        </w:rPr>
        <w:t>at</w:t>
      </w:r>
      <w:r w:rsidR="00355553" w:rsidRPr="003367F0">
        <w:rPr>
          <w:rFonts w:ascii="Courier New" w:hAnsi="Courier New" w:cs="Courier New"/>
        </w:rPr>
        <w:t xml:space="preserve"> first year</w:t>
      </w:r>
      <w:r w:rsidR="00C224CB">
        <w:rPr>
          <w:rFonts w:ascii="Courier New" w:hAnsi="Courier New" w:cs="Courier New"/>
        </w:rPr>
        <w:t xml:space="preserve"> </w:t>
      </w:r>
      <w:r w:rsidR="00355553" w:rsidRPr="003367F0">
        <w:rPr>
          <w:rFonts w:ascii="Courier New" w:hAnsi="Courier New" w:cs="Courier New"/>
        </w:rPr>
        <w:t>is giv</w:t>
      </w:r>
      <w:r w:rsidR="00C224CB">
        <w:rPr>
          <w:rFonts w:ascii="Courier New" w:hAnsi="Courier New" w:cs="Courier New"/>
        </w:rPr>
        <w:t>en</w:t>
      </w:r>
      <w:r w:rsidR="00355553" w:rsidRPr="003367F0">
        <w:rPr>
          <w:rFonts w:ascii="Courier New" w:hAnsi="Courier New" w:cs="Courier New"/>
        </w:rPr>
        <w:t xml:space="preserve"> for development of those initial materials.  </w:t>
      </w:r>
    </w:p>
    <w:p w14:paraId="28F7A382" w14:textId="77777777" w:rsidR="00EA6B09" w:rsidRPr="003367F0" w:rsidRDefault="00EA6B09" w:rsidP="003367F0">
      <w:pPr>
        <w:pStyle w:val="PlainText"/>
        <w:rPr>
          <w:rFonts w:ascii="Courier New" w:hAnsi="Courier New" w:cs="Courier New"/>
        </w:rPr>
      </w:pPr>
    </w:p>
    <w:p w14:paraId="3F4874EA" w14:textId="3DD6D319" w:rsidR="00EA6B09" w:rsidRPr="003367F0" w:rsidRDefault="00355553" w:rsidP="003367F0">
      <w:pPr>
        <w:pStyle w:val="PlainText"/>
        <w:rPr>
          <w:rFonts w:ascii="Courier New" w:hAnsi="Courier New" w:cs="Courier New"/>
        </w:rPr>
      </w:pPr>
      <w:r w:rsidRPr="003367F0">
        <w:rPr>
          <w:rFonts w:ascii="Courier New" w:hAnsi="Courier New" w:cs="Courier New"/>
        </w:rPr>
        <w:t>In terms of what is submitted, there is one request that goes to the media services grant</w:t>
      </w:r>
      <w:r w:rsidR="00F567FF">
        <w:rPr>
          <w:rFonts w:ascii="Courier New" w:hAnsi="Courier New" w:cs="Courier New"/>
        </w:rPr>
        <w:t>s</w:t>
      </w:r>
      <w:r w:rsidRPr="003367F0">
        <w:rPr>
          <w:rFonts w:ascii="Courier New" w:hAnsi="Courier New" w:cs="Courier New"/>
        </w:rPr>
        <w:t xml:space="preserve">. They are asked to submit a new media </w:t>
      </w:r>
      <w:r w:rsidR="00C224CB" w:rsidRPr="003367F0">
        <w:rPr>
          <w:rFonts w:ascii="Courier New" w:hAnsi="Courier New" w:cs="Courier New"/>
        </w:rPr>
        <w:t>pro</w:t>
      </w:r>
      <w:r w:rsidR="00C224CB">
        <w:rPr>
          <w:rFonts w:ascii="Courier New" w:hAnsi="Courier New" w:cs="Courier New"/>
        </w:rPr>
        <w:t>duct description</w:t>
      </w:r>
      <w:r w:rsidR="00C224CB" w:rsidRPr="003367F0">
        <w:rPr>
          <w:rFonts w:ascii="Courier New" w:hAnsi="Courier New" w:cs="Courier New"/>
        </w:rPr>
        <w:t xml:space="preserve"> </w:t>
      </w:r>
      <w:r w:rsidRPr="003367F0">
        <w:rPr>
          <w:rFonts w:ascii="Courier New" w:hAnsi="Courier New" w:cs="Courier New"/>
        </w:rPr>
        <w:t xml:space="preserve">guide as well as video clips. There are two </w:t>
      </w:r>
      <w:r w:rsidR="00C224CB">
        <w:rPr>
          <w:rFonts w:ascii="Courier New" w:hAnsi="Courier New" w:cs="Courier New"/>
        </w:rPr>
        <w:t xml:space="preserve">data </w:t>
      </w:r>
      <w:r w:rsidRPr="003367F0">
        <w:rPr>
          <w:rFonts w:ascii="Courier New" w:hAnsi="Courier New" w:cs="Courier New"/>
        </w:rPr>
        <w:t>requests</w:t>
      </w:r>
      <w:r w:rsidR="00C224CB">
        <w:rPr>
          <w:rFonts w:ascii="Courier New" w:hAnsi="Courier New" w:cs="Courier New"/>
        </w:rPr>
        <w:t xml:space="preserve">, </w:t>
      </w:r>
      <w:r w:rsidR="00F567FF">
        <w:rPr>
          <w:rFonts w:ascii="Courier New" w:hAnsi="Courier New" w:cs="Courier New"/>
        </w:rPr>
        <w:t xml:space="preserve">for </w:t>
      </w:r>
      <w:r w:rsidR="00C224CB">
        <w:rPr>
          <w:rFonts w:ascii="Courier New" w:hAnsi="Courier New" w:cs="Courier New"/>
        </w:rPr>
        <w:t>all of the other 84.327 grants</w:t>
      </w:r>
      <w:r w:rsidRPr="003367F0">
        <w:rPr>
          <w:rFonts w:ascii="Courier New" w:hAnsi="Courier New" w:cs="Courier New"/>
        </w:rPr>
        <w:t xml:space="preserve">. </w:t>
      </w:r>
      <w:r w:rsidR="00C224CB">
        <w:rPr>
          <w:rFonts w:ascii="Courier New" w:hAnsi="Courier New" w:cs="Courier New"/>
        </w:rPr>
        <w:t>A</w:t>
      </w:r>
      <w:r w:rsidR="00C224CB" w:rsidRPr="003367F0">
        <w:rPr>
          <w:rFonts w:ascii="Courier New" w:hAnsi="Courier New" w:cs="Courier New"/>
        </w:rPr>
        <w:t xml:space="preserve"> </w:t>
      </w:r>
      <w:r w:rsidRPr="003367F0">
        <w:rPr>
          <w:rFonts w:ascii="Courier New" w:hAnsi="Courier New" w:cs="Courier New"/>
        </w:rPr>
        <w:t xml:space="preserve">list of fiscal year 2017 new products and services, meaning those that were developed in the fiscal </w:t>
      </w:r>
      <w:r w:rsidR="00F567FF">
        <w:rPr>
          <w:rFonts w:ascii="Courier New" w:hAnsi="Courier New" w:cs="Courier New"/>
        </w:rPr>
        <w:t xml:space="preserve">year </w:t>
      </w:r>
      <w:r w:rsidRPr="003367F0">
        <w:rPr>
          <w:rFonts w:ascii="Courier New" w:hAnsi="Courier New" w:cs="Courier New"/>
        </w:rPr>
        <w:t>or de</w:t>
      </w:r>
      <w:r w:rsidR="00C224CB">
        <w:rPr>
          <w:rFonts w:ascii="Courier New" w:hAnsi="Courier New" w:cs="Courier New"/>
        </w:rPr>
        <w:t>livered</w:t>
      </w:r>
      <w:r w:rsidRPr="003367F0">
        <w:rPr>
          <w:rFonts w:ascii="Courier New" w:hAnsi="Courier New" w:cs="Courier New"/>
        </w:rPr>
        <w:t xml:space="preserve"> in the fiscal year.  And description guides for one randomly selected new product and new service. So, you will be providing a list of all your new products and services</w:t>
      </w:r>
      <w:r w:rsidR="00F567FF">
        <w:rPr>
          <w:rFonts w:ascii="Courier New" w:hAnsi="Courier New" w:cs="Courier New"/>
        </w:rPr>
        <w:t>,</w:t>
      </w:r>
      <w:r w:rsidRPr="003367F0">
        <w:rPr>
          <w:rFonts w:ascii="Courier New" w:hAnsi="Courier New" w:cs="Courier New"/>
        </w:rPr>
        <w:t xml:space="preserve"> and we will randomly select one. For the description guide</w:t>
      </w:r>
      <w:r w:rsidR="00C224CB">
        <w:rPr>
          <w:rFonts w:ascii="Courier New" w:hAnsi="Courier New" w:cs="Courier New"/>
        </w:rPr>
        <w:t>s</w:t>
      </w:r>
      <w:r w:rsidRPr="003367F0">
        <w:rPr>
          <w:rFonts w:ascii="Courier New" w:hAnsi="Courier New" w:cs="Courier New"/>
        </w:rPr>
        <w:t xml:space="preserve">, we want to emphasize that </w:t>
      </w:r>
      <w:r w:rsidR="00C224CB">
        <w:rPr>
          <w:rFonts w:ascii="Courier New" w:hAnsi="Courier New" w:cs="Courier New"/>
        </w:rPr>
        <w:t xml:space="preserve">those are the </w:t>
      </w:r>
      <w:r w:rsidRPr="003367F0">
        <w:rPr>
          <w:rFonts w:ascii="Courier New" w:hAnsi="Courier New" w:cs="Courier New"/>
        </w:rPr>
        <w:t>primary source of information for the GPRA review</w:t>
      </w:r>
      <w:r w:rsidR="00C224CB">
        <w:rPr>
          <w:rFonts w:ascii="Courier New" w:hAnsi="Courier New" w:cs="Courier New"/>
        </w:rPr>
        <w:t>.</w:t>
      </w:r>
      <w:r w:rsidRPr="003367F0">
        <w:rPr>
          <w:rFonts w:ascii="Courier New" w:hAnsi="Courier New" w:cs="Courier New"/>
        </w:rPr>
        <w:t xml:space="preserve"> </w:t>
      </w:r>
      <w:r w:rsidR="00C224CB">
        <w:rPr>
          <w:rFonts w:ascii="Courier New" w:hAnsi="Courier New" w:cs="Courier New"/>
        </w:rPr>
        <w:t>S</w:t>
      </w:r>
      <w:r w:rsidRPr="003367F0">
        <w:rPr>
          <w:rFonts w:ascii="Courier New" w:hAnsi="Courier New" w:cs="Courier New"/>
        </w:rPr>
        <w:t>o when it goes to th</w:t>
      </w:r>
      <w:r w:rsidR="00C224CB">
        <w:rPr>
          <w:rFonts w:ascii="Courier New" w:hAnsi="Courier New" w:cs="Courier New"/>
        </w:rPr>
        <w:t>at</w:t>
      </w:r>
      <w:r w:rsidRPr="003367F0">
        <w:rPr>
          <w:rFonts w:ascii="Courier New" w:hAnsi="Courier New" w:cs="Courier New"/>
        </w:rPr>
        <w:t xml:space="preserve"> expert panel that Terry talked about</w:t>
      </w:r>
      <w:r w:rsidR="00C224CB">
        <w:rPr>
          <w:rFonts w:ascii="Courier New" w:hAnsi="Courier New" w:cs="Courier New"/>
        </w:rPr>
        <w:t xml:space="preserve"> to </w:t>
      </w:r>
      <w:r w:rsidR="00F567FF">
        <w:rPr>
          <w:rFonts w:ascii="Courier New" w:hAnsi="Courier New" w:cs="Courier New"/>
        </w:rPr>
        <w:t>r</w:t>
      </w:r>
      <w:r w:rsidR="00C224CB">
        <w:rPr>
          <w:rFonts w:ascii="Courier New" w:hAnsi="Courier New" w:cs="Courier New"/>
        </w:rPr>
        <w:t>ate quality, relevance and usefulness</w:t>
      </w:r>
      <w:r w:rsidRPr="003367F0">
        <w:rPr>
          <w:rFonts w:ascii="Courier New" w:hAnsi="Courier New" w:cs="Courier New"/>
        </w:rPr>
        <w:t xml:space="preserve">. </w:t>
      </w:r>
      <w:r w:rsidR="001E761C">
        <w:rPr>
          <w:rFonts w:ascii="Courier New" w:hAnsi="Courier New" w:cs="Courier New"/>
        </w:rPr>
        <w:t>Description</w:t>
      </w:r>
      <w:r w:rsidRPr="003367F0">
        <w:rPr>
          <w:rFonts w:ascii="Courier New" w:hAnsi="Courier New" w:cs="Courier New"/>
        </w:rPr>
        <w:t xml:space="preserve"> guides are very important. The reviewers will rely on those. We encourage you to spend some time preparing them</w:t>
      </w:r>
      <w:r w:rsidR="001E761C">
        <w:rPr>
          <w:rFonts w:ascii="Courier New" w:hAnsi="Courier New" w:cs="Courier New"/>
        </w:rPr>
        <w:t xml:space="preserve"> in order</w:t>
      </w:r>
      <w:r w:rsidRPr="003367F0">
        <w:rPr>
          <w:rFonts w:ascii="Courier New" w:hAnsi="Courier New" w:cs="Courier New"/>
        </w:rPr>
        <w:t xml:space="preserve"> to ensure that your products receive the highest possible rating.  Please provide complete information that is detailed and clearly written </w:t>
      </w:r>
      <w:r w:rsidR="001E761C">
        <w:rPr>
          <w:rFonts w:ascii="Courier New" w:hAnsi="Courier New" w:cs="Courier New"/>
        </w:rPr>
        <w:t>and that will</w:t>
      </w:r>
      <w:r w:rsidR="001E761C" w:rsidRPr="003367F0">
        <w:rPr>
          <w:rFonts w:ascii="Courier New" w:hAnsi="Courier New" w:cs="Courier New"/>
        </w:rPr>
        <w:t xml:space="preserve"> </w:t>
      </w:r>
      <w:r w:rsidRPr="003367F0">
        <w:rPr>
          <w:rFonts w:ascii="Courier New" w:hAnsi="Courier New" w:cs="Courier New"/>
        </w:rPr>
        <w:t>make it</w:t>
      </w:r>
      <w:r w:rsidR="001E761C">
        <w:rPr>
          <w:rFonts w:ascii="Courier New" w:hAnsi="Courier New" w:cs="Courier New"/>
        </w:rPr>
        <w:t xml:space="preserve"> a lot</w:t>
      </w:r>
      <w:r w:rsidRPr="003367F0">
        <w:rPr>
          <w:rFonts w:ascii="Courier New" w:hAnsi="Courier New" w:cs="Courier New"/>
        </w:rPr>
        <w:t xml:space="preserve"> easier for the panelists to rate the product o</w:t>
      </w:r>
      <w:r w:rsidR="00F567FF">
        <w:rPr>
          <w:rFonts w:ascii="Courier New" w:hAnsi="Courier New" w:cs="Courier New"/>
        </w:rPr>
        <w:t>r</w:t>
      </w:r>
      <w:r w:rsidRPr="003367F0">
        <w:rPr>
          <w:rFonts w:ascii="Courier New" w:hAnsi="Courier New" w:cs="Courier New"/>
        </w:rPr>
        <w:t xml:space="preserve"> th</w:t>
      </w:r>
      <w:r w:rsidR="00F567FF">
        <w:rPr>
          <w:rFonts w:ascii="Courier New" w:hAnsi="Courier New" w:cs="Courier New"/>
        </w:rPr>
        <w:t>e</w:t>
      </w:r>
      <w:r w:rsidRPr="003367F0">
        <w:rPr>
          <w:rFonts w:ascii="Courier New" w:hAnsi="Courier New" w:cs="Courier New"/>
        </w:rPr>
        <w:t xml:space="preserve"> service for its quality, relevance, and usefulness. We have</w:t>
      </w:r>
      <w:r w:rsidR="001E761C">
        <w:rPr>
          <w:rFonts w:ascii="Courier New" w:hAnsi="Courier New" w:cs="Courier New"/>
        </w:rPr>
        <w:t xml:space="preserve"> some </w:t>
      </w:r>
      <w:r w:rsidRPr="003367F0">
        <w:rPr>
          <w:rFonts w:ascii="Courier New" w:hAnsi="Courier New" w:cs="Courier New"/>
        </w:rPr>
        <w:t xml:space="preserve">information that is provided </w:t>
      </w:r>
      <w:r w:rsidR="001E761C">
        <w:rPr>
          <w:rFonts w:ascii="Courier New" w:hAnsi="Courier New" w:cs="Courier New"/>
        </w:rPr>
        <w:t>with the description guides</w:t>
      </w:r>
      <w:r w:rsidRPr="003367F0">
        <w:rPr>
          <w:rFonts w:ascii="Courier New" w:hAnsi="Courier New" w:cs="Courier New"/>
        </w:rPr>
        <w:t xml:space="preserve">-- some tips </w:t>
      </w:r>
      <w:r w:rsidR="001E761C">
        <w:rPr>
          <w:rFonts w:ascii="Courier New" w:hAnsi="Courier New" w:cs="Courier New"/>
        </w:rPr>
        <w:t xml:space="preserve">for </w:t>
      </w:r>
      <w:r w:rsidRPr="003367F0">
        <w:rPr>
          <w:rFonts w:ascii="Courier New" w:hAnsi="Courier New" w:cs="Courier New"/>
        </w:rPr>
        <w:t>how to do that. Please take advantage of that information or feel free to reach out to us</w:t>
      </w:r>
      <w:r w:rsidR="001E761C">
        <w:rPr>
          <w:rFonts w:ascii="Courier New" w:hAnsi="Courier New" w:cs="Courier New"/>
        </w:rPr>
        <w:t xml:space="preserve"> or to Terry</w:t>
      </w:r>
      <w:r w:rsidRPr="003367F0">
        <w:rPr>
          <w:rFonts w:ascii="Courier New" w:hAnsi="Courier New" w:cs="Courier New"/>
        </w:rPr>
        <w:t xml:space="preserve"> if you</w:t>
      </w:r>
      <w:r w:rsidR="001E761C">
        <w:rPr>
          <w:rFonts w:ascii="Courier New" w:hAnsi="Courier New" w:cs="Courier New"/>
        </w:rPr>
        <w:t xml:space="preserve"> want some</w:t>
      </w:r>
      <w:r w:rsidRPr="003367F0">
        <w:rPr>
          <w:rFonts w:ascii="Courier New" w:hAnsi="Courier New" w:cs="Courier New"/>
        </w:rPr>
        <w:t xml:space="preserve"> additional guidance</w:t>
      </w:r>
      <w:r w:rsidR="001E761C">
        <w:rPr>
          <w:rFonts w:ascii="Courier New" w:hAnsi="Courier New" w:cs="Courier New"/>
        </w:rPr>
        <w:t xml:space="preserve"> on that.</w:t>
      </w:r>
    </w:p>
    <w:p w14:paraId="59BA01CF" w14:textId="77777777" w:rsidR="00EA6B09" w:rsidRPr="003367F0" w:rsidRDefault="00EA6B09" w:rsidP="003367F0">
      <w:pPr>
        <w:pStyle w:val="PlainText"/>
        <w:rPr>
          <w:rFonts w:ascii="Courier New" w:hAnsi="Courier New" w:cs="Courier New"/>
        </w:rPr>
      </w:pPr>
    </w:p>
    <w:p w14:paraId="4FE44302" w14:textId="707638A6" w:rsidR="00EA6B09" w:rsidRPr="003367F0" w:rsidRDefault="00355553" w:rsidP="003367F0">
      <w:pPr>
        <w:pStyle w:val="PlainText"/>
        <w:rPr>
          <w:rFonts w:ascii="Courier New" w:hAnsi="Courier New" w:cs="Courier New"/>
        </w:rPr>
      </w:pPr>
      <w:r w:rsidRPr="003367F0">
        <w:rPr>
          <w:rFonts w:ascii="Courier New" w:hAnsi="Courier New" w:cs="Courier New"/>
        </w:rPr>
        <w:t xml:space="preserve">In terms of the data analysis, there are two panels that will </w:t>
      </w:r>
      <w:r w:rsidR="000B568C">
        <w:rPr>
          <w:rFonts w:ascii="Courier New" w:hAnsi="Courier New" w:cs="Courier New"/>
        </w:rPr>
        <w:t xml:space="preserve">be </w:t>
      </w:r>
      <w:r w:rsidRPr="003367F0">
        <w:rPr>
          <w:rFonts w:ascii="Courier New" w:hAnsi="Courier New" w:cs="Courier New"/>
        </w:rPr>
        <w:t>review</w:t>
      </w:r>
      <w:r w:rsidR="000B568C">
        <w:rPr>
          <w:rFonts w:ascii="Courier New" w:hAnsi="Courier New" w:cs="Courier New"/>
        </w:rPr>
        <w:t>ing</w:t>
      </w:r>
      <w:r w:rsidRPr="003367F0">
        <w:rPr>
          <w:rFonts w:ascii="Courier New" w:hAnsi="Courier New" w:cs="Courier New"/>
        </w:rPr>
        <w:t xml:space="preserve"> products and services. There is the stakeholder panel and the</w:t>
      </w:r>
      <w:r w:rsidR="000B568C">
        <w:rPr>
          <w:rFonts w:ascii="Courier New" w:hAnsi="Courier New" w:cs="Courier New"/>
        </w:rPr>
        <w:t>re’s a</w:t>
      </w:r>
      <w:r w:rsidRPr="003367F0">
        <w:rPr>
          <w:rFonts w:ascii="Courier New" w:hAnsi="Courier New" w:cs="Courier New"/>
        </w:rPr>
        <w:t xml:space="preserve"> science panel. The stakeholder panel is made up of technology and media researchers</w:t>
      </w:r>
      <w:r w:rsidR="000B568C">
        <w:rPr>
          <w:rFonts w:ascii="Courier New" w:hAnsi="Courier New" w:cs="Courier New"/>
        </w:rPr>
        <w:t xml:space="preserve">, </w:t>
      </w:r>
      <w:r w:rsidRPr="003367F0">
        <w:rPr>
          <w:rFonts w:ascii="Courier New" w:hAnsi="Courier New" w:cs="Courier New"/>
        </w:rPr>
        <w:t>program administrators and technical assistance providers. The science panel is made up of special education researchers and policy folks</w:t>
      </w:r>
      <w:r w:rsidR="000B568C">
        <w:rPr>
          <w:rFonts w:ascii="Courier New" w:hAnsi="Courier New" w:cs="Courier New"/>
        </w:rPr>
        <w:t>,</w:t>
      </w:r>
      <w:r w:rsidRPr="003367F0">
        <w:rPr>
          <w:rFonts w:ascii="Courier New" w:hAnsi="Courier New" w:cs="Courier New"/>
        </w:rPr>
        <w:t xml:space="preserve"> and those </w:t>
      </w:r>
      <w:r w:rsidR="00322A0F">
        <w:rPr>
          <w:rFonts w:ascii="Courier New" w:hAnsi="Courier New" w:cs="Courier New"/>
        </w:rPr>
        <w:t xml:space="preserve">who are </w:t>
      </w:r>
      <w:r w:rsidRPr="003367F0">
        <w:rPr>
          <w:rFonts w:ascii="Courier New" w:hAnsi="Courier New" w:cs="Courier New"/>
        </w:rPr>
        <w:t xml:space="preserve">knowledgeable about evidence-based practices. We will talk about why we have these two different panels in a moment.  </w:t>
      </w:r>
    </w:p>
    <w:p w14:paraId="02EB7148" w14:textId="77777777" w:rsidR="00EA6B09" w:rsidRPr="003367F0" w:rsidRDefault="00EA6B09" w:rsidP="003367F0">
      <w:pPr>
        <w:pStyle w:val="PlainText"/>
        <w:rPr>
          <w:rFonts w:ascii="Courier New" w:hAnsi="Courier New" w:cs="Courier New"/>
        </w:rPr>
      </w:pPr>
    </w:p>
    <w:p w14:paraId="1D658A8F" w14:textId="4CE482F7" w:rsidR="00EA6B09" w:rsidRPr="003367F0" w:rsidRDefault="00355553" w:rsidP="003367F0">
      <w:pPr>
        <w:pStyle w:val="PlainText"/>
        <w:rPr>
          <w:rFonts w:ascii="Courier New" w:hAnsi="Courier New" w:cs="Courier New"/>
        </w:rPr>
      </w:pPr>
      <w:r w:rsidRPr="003367F0">
        <w:rPr>
          <w:rFonts w:ascii="Courier New" w:hAnsi="Courier New" w:cs="Courier New"/>
        </w:rPr>
        <w:t xml:space="preserve">For the assessment of the products and services, the panelists are going to rate each of them against </w:t>
      </w:r>
      <w:r w:rsidR="000B568C">
        <w:rPr>
          <w:rFonts w:ascii="Courier New" w:hAnsi="Courier New" w:cs="Courier New"/>
        </w:rPr>
        <w:t>criteria</w:t>
      </w:r>
      <w:r w:rsidRPr="003367F0">
        <w:rPr>
          <w:rFonts w:ascii="Courier New" w:hAnsi="Courier New" w:cs="Courier New"/>
        </w:rPr>
        <w:t xml:space="preserve"> for high-quality, relevance and </w:t>
      </w:r>
      <w:r w:rsidRPr="003367F0">
        <w:rPr>
          <w:rFonts w:ascii="Courier New" w:hAnsi="Courier New" w:cs="Courier New"/>
        </w:rPr>
        <w:lastRenderedPageBreak/>
        <w:t xml:space="preserve">usefulness using a four point scale, ranging from very low to very high. The products and services are identified as, initially as </w:t>
      </w:r>
      <w:r w:rsidR="000B568C">
        <w:rPr>
          <w:rFonts w:ascii="Courier New" w:hAnsi="Courier New" w:cs="Courier New"/>
        </w:rPr>
        <w:t xml:space="preserve">either </w:t>
      </w:r>
      <w:r w:rsidRPr="003367F0">
        <w:rPr>
          <w:rFonts w:ascii="Courier New" w:hAnsi="Courier New" w:cs="Courier New"/>
        </w:rPr>
        <w:t>evidence-based or policy-based. If they are identified as evidence-based, the review for quality will be conducted by the science expert panel</w:t>
      </w:r>
      <w:r w:rsidR="008B18E2">
        <w:rPr>
          <w:rFonts w:ascii="Courier New" w:hAnsi="Courier New" w:cs="Courier New"/>
        </w:rPr>
        <w:t>,</w:t>
      </w:r>
      <w:r w:rsidRPr="003367F0">
        <w:rPr>
          <w:rFonts w:ascii="Courier New" w:hAnsi="Courier New" w:cs="Courier New"/>
        </w:rPr>
        <w:t xml:space="preserve"> </w:t>
      </w:r>
      <w:r w:rsidR="008B18E2">
        <w:rPr>
          <w:rFonts w:ascii="Courier New" w:hAnsi="Courier New" w:cs="Courier New"/>
        </w:rPr>
        <w:t>w</w:t>
      </w:r>
      <w:r w:rsidRPr="003367F0">
        <w:rPr>
          <w:rFonts w:ascii="Courier New" w:hAnsi="Courier New" w:cs="Courier New"/>
        </w:rPr>
        <w:t>hereas if they are policy-based</w:t>
      </w:r>
      <w:r w:rsidR="008B18E2">
        <w:rPr>
          <w:rFonts w:ascii="Courier New" w:hAnsi="Courier New" w:cs="Courier New"/>
        </w:rPr>
        <w:t>,</w:t>
      </w:r>
      <w:r w:rsidRPr="003367F0">
        <w:rPr>
          <w:rFonts w:ascii="Courier New" w:hAnsi="Courier New" w:cs="Courier New"/>
        </w:rPr>
        <w:t xml:space="preserve"> </w:t>
      </w:r>
      <w:r w:rsidR="00322A0F">
        <w:rPr>
          <w:rFonts w:ascii="Courier New" w:hAnsi="Courier New" w:cs="Courier New"/>
        </w:rPr>
        <w:t>they’</w:t>
      </w:r>
      <w:r w:rsidR="00322A0F" w:rsidRPr="003367F0">
        <w:rPr>
          <w:rFonts w:ascii="Courier New" w:hAnsi="Courier New" w:cs="Courier New"/>
        </w:rPr>
        <w:t xml:space="preserve">ll </w:t>
      </w:r>
      <w:r w:rsidRPr="003367F0">
        <w:rPr>
          <w:rFonts w:ascii="Courier New" w:hAnsi="Courier New" w:cs="Courier New"/>
        </w:rPr>
        <w:t xml:space="preserve">be reviewed for quality by the stakeholder panel. All the products and services are reviewed for </w:t>
      </w:r>
      <w:r w:rsidR="000B568C">
        <w:rPr>
          <w:rFonts w:ascii="Courier New" w:hAnsi="Courier New" w:cs="Courier New"/>
        </w:rPr>
        <w:t xml:space="preserve">relevance </w:t>
      </w:r>
      <w:r w:rsidRPr="003367F0">
        <w:rPr>
          <w:rFonts w:ascii="Courier New" w:hAnsi="Courier New" w:cs="Courier New"/>
        </w:rPr>
        <w:t>and usefulness by the stakeholder panel.  So, it's important to make a determination about whether a particular pro</w:t>
      </w:r>
      <w:r w:rsidR="008B18E2">
        <w:rPr>
          <w:rFonts w:ascii="Courier New" w:hAnsi="Courier New" w:cs="Courier New"/>
        </w:rPr>
        <w:t>du</w:t>
      </w:r>
      <w:r w:rsidRPr="003367F0">
        <w:rPr>
          <w:rFonts w:ascii="Courier New" w:hAnsi="Courier New" w:cs="Courier New"/>
        </w:rPr>
        <w:t xml:space="preserve">ct or service is evidence-based or policy-based. There is guidance available for </w:t>
      </w:r>
      <w:r w:rsidR="003269F8">
        <w:rPr>
          <w:rFonts w:ascii="Courier New" w:hAnsi="Courier New" w:cs="Courier New"/>
        </w:rPr>
        <w:t>that</w:t>
      </w:r>
      <w:r w:rsidRPr="003367F0">
        <w:rPr>
          <w:rFonts w:ascii="Courier New" w:hAnsi="Courier New" w:cs="Courier New"/>
        </w:rPr>
        <w:t xml:space="preserve"> determination</w:t>
      </w:r>
      <w:r w:rsidR="00322A0F">
        <w:rPr>
          <w:rFonts w:ascii="Courier New" w:hAnsi="Courier New" w:cs="Courier New"/>
        </w:rPr>
        <w:t xml:space="preserve"> as w</w:t>
      </w:r>
      <w:r w:rsidR="00DF60AF">
        <w:rPr>
          <w:rFonts w:ascii="Courier New" w:hAnsi="Courier New" w:cs="Courier New"/>
        </w:rPr>
        <w:t>e</w:t>
      </w:r>
      <w:r w:rsidR="00322A0F">
        <w:rPr>
          <w:rFonts w:ascii="Courier New" w:hAnsi="Courier New" w:cs="Courier New"/>
        </w:rPr>
        <w:t>ll</w:t>
      </w:r>
      <w:r w:rsidRPr="003367F0">
        <w:rPr>
          <w:rFonts w:ascii="Courier New" w:hAnsi="Courier New" w:cs="Courier New"/>
        </w:rPr>
        <w:t xml:space="preserve">. If something is determined to be evidence-based, it goes to the science panel for </w:t>
      </w:r>
      <w:r w:rsidR="003269F8">
        <w:rPr>
          <w:rFonts w:ascii="Courier New" w:hAnsi="Courier New" w:cs="Courier New"/>
        </w:rPr>
        <w:t xml:space="preserve">its quality </w:t>
      </w:r>
      <w:r w:rsidRPr="003367F0">
        <w:rPr>
          <w:rFonts w:ascii="Courier New" w:hAnsi="Courier New" w:cs="Courier New"/>
        </w:rPr>
        <w:t>review</w:t>
      </w:r>
      <w:r w:rsidR="008B18E2">
        <w:rPr>
          <w:rFonts w:ascii="Courier New" w:hAnsi="Courier New" w:cs="Courier New"/>
        </w:rPr>
        <w:t>,</w:t>
      </w:r>
      <w:r w:rsidRPr="003367F0">
        <w:rPr>
          <w:rFonts w:ascii="Courier New" w:hAnsi="Courier New" w:cs="Courier New"/>
        </w:rPr>
        <w:t xml:space="preserve"> whereas</w:t>
      </w:r>
      <w:r w:rsidR="003269F8">
        <w:rPr>
          <w:rFonts w:ascii="Courier New" w:hAnsi="Courier New" w:cs="Courier New"/>
        </w:rPr>
        <w:t xml:space="preserve"> if it’s</w:t>
      </w:r>
      <w:r w:rsidRPr="003367F0">
        <w:rPr>
          <w:rFonts w:ascii="Courier New" w:hAnsi="Courier New" w:cs="Courier New"/>
        </w:rPr>
        <w:t xml:space="preserve"> policy-based</w:t>
      </w:r>
      <w:r w:rsidR="008B18E2">
        <w:rPr>
          <w:rFonts w:ascii="Courier New" w:hAnsi="Courier New" w:cs="Courier New"/>
        </w:rPr>
        <w:t>,</w:t>
      </w:r>
      <w:r w:rsidRPr="003367F0">
        <w:rPr>
          <w:rFonts w:ascii="Courier New" w:hAnsi="Courier New" w:cs="Courier New"/>
        </w:rPr>
        <w:t xml:space="preserve"> </w:t>
      </w:r>
      <w:r w:rsidR="003269F8">
        <w:rPr>
          <w:rFonts w:ascii="Courier New" w:hAnsi="Courier New" w:cs="Courier New"/>
        </w:rPr>
        <w:t xml:space="preserve">it </w:t>
      </w:r>
      <w:r w:rsidRPr="003367F0">
        <w:rPr>
          <w:rFonts w:ascii="Courier New" w:hAnsi="Courier New" w:cs="Courier New"/>
        </w:rPr>
        <w:t>goes to the stakeholder panel for the</w:t>
      </w:r>
      <w:r w:rsidR="003269F8">
        <w:rPr>
          <w:rFonts w:ascii="Courier New" w:hAnsi="Courier New" w:cs="Courier New"/>
        </w:rPr>
        <w:t xml:space="preserve"> quality as well as for the</w:t>
      </w:r>
      <w:r w:rsidRPr="003367F0">
        <w:rPr>
          <w:rFonts w:ascii="Courier New" w:hAnsi="Courier New" w:cs="Courier New"/>
        </w:rPr>
        <w:t xml:space="preserve"> relevance and usefulness review. Once </w:t>
      </w:r>
      <w:r w:rsidR="003269F8">
        <w:rPr>
          <w:rFonts w:ascii="Courier New" w:hAnsi="Courier New" w:cs="Courier New"/>
        </w:rPr>
        <w:t xml:space="preserve">all </w:t>
      </w:r>
      <w:r w:rsidRPr="003367F0">
        <w:rPr>
          <w:rFonts w:ascii="Courier New" w:hAnsi="Courier New" w:cs="Courier New"/>
        </w:rPr>
        <w:t>the reviews are complete</w:t>
      </w:r>
      <w:r w:rsidR="003269F8">
        <w:rPr>
          <w:rFonts w:ascii="Courier New" w:hAnsi="Courier New" w:cs="Courier New"/>
        </w:rPr>
        <w:t>--</w:t>
      </w:r>
      <w:r w:rsidRPr="003367F0">
        <w:rPr>
          <w:rFonts w:ascii="Courier New" w:hAnsi="Courier New" w:cs="Courier New"/>
        </w:rPr>
        <w:t>rating</w:t>
      </w:r>
      <w:r w:rsidR="003269F8">
        <w:rPr>
          <w:rFonts w:ascii="Courier New" w:hAnsi="Courier New" w:cs="Courier New"/>
        </w:rPr>
        <w:t>s</w:t>
      </w:r>
      <w:r w:rsidRPr="003367F0">
        <w:rPr>
          <w:rFonts w:ascii="Courier New" w:hAnsi="Courier New" w:cs="Courier New"/>
        </w:rPr>
        <w:t xml:space="preserve"> of 6 or higher </w:t>
      </w:r>
      <w:r w:rsidR="003269F8">
        <w:rPr>
          <w:rFonts w:ascii="Courier New" w:hAnsi="Courier New" w:cs="Courier New"/>
        </w:rPr>
        <w:t>across</w:t>
      </w:r>
      <w:r w:rsidR="003269F8" w:rsidRPr="003367F0">
        <w:rPr>
          <w:rFonts w:ascii="Courier New" w:hAnsi="Courier New" w:cs="Courier New"/>
        </w:rPr>
        <w:t xml:space="preserve"> </w:t>
      </w:r>
      <w:r w:rsidR="003269F8">
        <w:rPr>
          <w:rFonts w:ascii="Courier New" w:hAnsi="Courier New" w:cs="Courier New"/>
        </w:rPr>
        <w:t>the criteria are</w:t>
      </w:r>
      <w:r w:rsidRPr="003367F0">
        <w:rPr>
          <w:rFonts w:ascii="Courier New" w:hAnsi="Courier New" w:cs="Courier New"/>
        </w:rPr>
        <w:t xml:space="preserve"> deemed to be</w:t>
      </w:r>
      <w:r w:rsidR="003269F8">
        <w:rPr>
          <w:rFonts w:ascii="Courier New" w:hAnsi="Courier New" w:cs="Courier New"/>
        </w:rPr>
        <w:t xml:space="preserve"> of</w:t>
      </w:r>
      <w:r w:rsidRPr="003367F0">
        <w:rPr>
          <w:rFonts w:ascii="Courier New" w:hAnsi="Courier New" w:cs="Courier New"/>
        </w:rPr>
        <w:t xml:space="preserve"> high-quality</w:t>
      </w:r>
      <w:r w:rsidR="003269F8">
        <w:rPr>
          <w:rFonts w:ascii="Courier New" w:hAnsi="Courier New" w:cs="Courier New"/>
        </w:rPr>
        <w:t>,</w:t>
      </w:r>
      <w:r w:rsidRPr="003367F0">
        <w:rPr>
          <w:rFonts w:ascii="Courier New" w:hAnsi="Courier New" w:cs="Courier New"/>
        </w:rPr>
        <w:t xml:space="preserve"> relevan</w:t>
      </w:r>
      <w:r w:rsidR="003269F8">
        <w:rPr>
          <w:rFonts w:ascii="Courier New" w:hAnsi="Courier New" w:cs="Courier New"/>
        </w:rPr>
        <w:t>ce</w:t>
      </w:r>
      <w:r w:rsidRPr="003367F0">
        <w:rPr>
          <w:rFonts w:ascii="Courier New" w:hAnsi="Courier New" w:cs="Courier New"/>
        </w:rPr>
        <w:t xml:space="preserve"> and usefulness.  </w:t>
      </w:r>
    </w:p>
    <w:p w14:paraId="5B815AA7" w14:textId="77777777" w:rsidR="00EA6B09" w:rsidRPr="003367F0" w:rsidRDefault="00EA6B09" w:rsidP="003367F0">
      <w:pPr>
        <w:pStyle w:val="PlainText"/>
        <w:rPr>
          <w:rFonts w:ascii="Courier New" w:hAnsi="Courier New" w:cs="Courier New"/>
        </w:rPr>
      </w:pPr>
    </w:p>
    <w:p w14:paraId="0C7FAD2F" w14:textId="033E4DB5" w:rsidR="00EA6B09" w:rsidRPr="003367F0" w:rsidRDefault="00355553" w:rsidP="003367F0">
      <w:pPr>
        <w:pStyle w:val="PlainText"/>
        <w:rPr>
          <w:rFonts w:ascii="Courier New" w:hAnsi="Courier New" w:cs="Courier New"/>
        </w:rPr>
      </w:pPr>
      <w:r w:rsidRPr="003367F0">
        <w:rPr>
          <w:rFonts w:ascii="Courier New" w:hAnsi="Courier New" w:cs="Courier New"/>
        </w:rPr>
        <w:t xml:space="preserve">I want to talk </w:t>
      </w:r>
      <w:r w:rsidR="00322A0F">
        <w:rPr>
          <w:rFonts w:ascii="Courier New" w:hAnsi="Courier New" w:cs="Courier New"/>
        </w:rPr>
        <w:t xml:space="preserve">a little bit </w:t>
      </w:r>
      <w:r w:rsidRPr="003367F0">
        <w:rPr>
          <w:rFonts w:ascii="Courier New" w:hAnsi="Courier New" w:cs="Courier New"/>
        </w:rPr>
        <w:t>more about process. CIPP will</w:t>
      </w:r>
      <w:r w:rsidR="00322A0F">
        <w:rPr>
          <w:rFonts w:ascii="Courier New" w:hAnsi="Courier New" w:cs="Courier New"/>
        </w:rPr>
        <w:t xml:space="preserve"> be completing the data collection, </w:t>
      </w:r>
      <w:r w:rsidRPr="003367F0">
        <w:rPr>
          <w:rFonts w:ascii="Courier New" w:hAnsi="Courier New" w:cs="Courier New"/>
        </w:rPr>
        <w:t xml:space="preserve">analysis </w:t>
      </w:r>
      <w:r w:rsidR="00322A0F">
        <w:rPr>
          <w:rFonts w:ascii="Courier New" w:hAnsi="Courier New" w:cs="Courier New"/>
        </w:rPr>
        <w:t xml:space="preserve">and then submitting draft data </w:t>
      </w:r>
      <w:r w:rsidRPr="003367F0">
        <w:rPr>
          <w:rFonts w:ascii="Courier New" w:hAnsi="Courier New" w:cs="Courier New"/>
        </w:rPr>
        <w:t>to OSEP</w:t>
      </w:r>
      <w:r w:rsidR="00322A0F">
        <w:rPr>
          <w:rFonts w:ascii="Courier New" w:hAnsi="Courier New" w:cs="Courier New"/>
        </w:rPr>
        <w:t>. OSEP</w:t>
      </w:r>
      <w:r w:rsidRPr="003367F0">
        <w:rPr>
          <w:rFonts w:ascii="Courier New" w:hAnsi="Courier New" w:cs="Courier New"/>
        </w:rPr>
        <w:t xml:space="preserve"> </w:t>
      </w:r>
      <w:r w:rsidR="00322A0F">
        <w:rPr>
          <w:rFonts w:ascii="Courier New" w:hAnsi="Courier New" w:cs="Courier New"/>
        </w:rPr>
        <w:t>will submit the data to the</w:t>
      </w:r>
      <w:r w:rsidRPr="003367F0">
        <w:rPr>
          <w:rFonts w:ascii="Courier New" w:hAnsi="Courier New" w:cs="Courier New"/>
        </w:rPr>
        <w:t xml:space="preserve"> </w:t>
      </w:r>
      <w:r w:rsidR="00322A0F">
        <w:rPr>
          <w:rFonts w:ascii="Courier New" w:hAnsi="Courier New" w:cs="Courier New"/>
        </w:rPr>
        <w:t>Department’s office of P</w:t>
      </w:r>
      <w:r w:rsidRPr="003367F0">
        <w:rPr>
          <w:rFonts w:ascii="Courier New" w:hAnsi="Courier New" w:cs="Courier New"/>
        </w:rPr>
        <w:t xml:space="preserve">lanning </w:t>
      </w:r>
      <w:r w:rsidR="00322A0F">
        <w:rPr>
          <w:rFonts w:ascii="Courier New" w:hAnsi="Courier New" w:cs="Courier New"/>
        </w:rPr>
        <w:t>Evaluation</w:t>
      </w:r>
      <w:r w:rsidR="00BB27A9">
        <w:rPr>
          <w:rFonts w:ascii="Courier New" w:hAnsi="Courier New" w:cs="Courier New"/>
        </w:rPr>
        <w:t xml:space="preserve"> and Policy Development, their budget service</w:t>
      </w:r>
      <w:r w:rsidRPr="003367F0">
        <w:rPr>
          <w:rFonts w:ascii="Courier New" w:hAnsi="Courier New" w:cs="Courier New"/>
        </w:rPr>
        <w:t xml:space="preserve">.  Then OPEPD submits </w:t>
      </w:r>
      <w:r w:rsidR="00BB27A9">
        <w:rPr>
          <w:rFonts w:ascii="Courier New" w:hAnsi="Courier New" w:cs="Courier New"/>
        </w:rPr>
        <w:t xml:space="preserve">the data to </w:t>
      </w:r>
      <w:r w:rsidRPr="003367F0">
        <w:rPr>
          <w:rFonts w:ascii="Courier New" w:hAnsi="Courier New" w:cs="Courier New"/>
        </w:rPr>
        <w:t>the Office of Management and Budget</w:t>
      </w:r>
      <w:r w:rsidR="00BB27A9">
        <w:rPr>
          <w:rFonts w:ascii="Courier New" w:hAnsi="Courier New" w:cs="Courier New"/>
        </w:rPr>
        <w:t>.</w:t>
      </w:r>
      <w:r w:rsidRPr="003367F0">
        <w:rPr>
          <w:rFonts w:ascii="Courier New" w:hAnsi="Courier New" w:cs="Courier New"/>
        </w:rPr>
        <w:t xml:space="preserve"> </w:t>
      </w:r>
      <w:r w:rsidR="00BB27A9">
        <w:rPr>
          <w:rFonts w:ascii="Courier New" w:hAnsi="Courier New" w:cs="Courier New"/>
        </w:rPr>
        <w:t>OMB</w:t>
      </w:r>
      <w:r w:rsidRPr="003367F0">
        <w:rPr>
          <w:rFonts w:ascii="Courier New" w:hAnsi="Courier New" w:cs="Courier New"/>
        </w:rPr>
        <w:t xml:space="preserve"> subsequently issues the </w:t>
      </w:r>
      <w:r w:rsidR="00BB27A9">
        <w:rPr>
          <w:rFonts w:ascii="Courier New" w:hAnsi="Courier New" w:cs="Courier New"/>
        </w:rPr>
        <w:t>GPRA Performance D</w:t>
      </w:r>
      <w:r w:rsidRPr="003367F0">
        <w:rPr>
          <w:rFonts w:ascii="Courier New" w:hAnsi="Courier New" w:cs="Courier New"/>
        </w:rPr>
        <w:t>ata to Congress</w:t>
      </w:r>
      <w:r w:rsidR="00BB27A9">
        <w:rPr>
          <w:rFonts w:ascii="Courier New" w:hAnsi="Courier New" w:cs="Courier New"/>
        </w:rPr>
        <w:t xml:space="preserve"> and to the public</w:t>
      </w:r>
      <w:r w:rsidRPr="003367F0">
        <w:rPr>
          <w:rFonts w:ascii="Courier New" w:hAnsi="Courier New" w:cs="Courier New"/>
        </w:rPr>
        <w:t>.  As you can see</w:t>
      </w:r>
      <w:r w:rsidR="008B18E2">
        <w:rPr>
          <w:rFonts w:ascii="Courier New" w:hAnsi="Courier New" w:cs="Courier New"/>
        </w:rPr>
        <w:t>,</w:t>
      </w:r>
      <w:r w:rsidRPr="003367F0">
        <w:rPr>
          <w:rFonts w:ascii="Courier New" w:hAnsi="Courier New" w:cs="Courier New"/>
        </w:rPr>
        <w:t xml:space="preserve"> it is a long process. Let's talk </w:t>
      </w:r>
      <w:r w:rsidR="00BB27A9">
        <w:rPr>
          <w:rFonts w:ascii="Courier New" w:hAnsi="Courier New" w:cs="Courier New"/>
        </w:rPr>
        <w:t xml:space="preserve">quickly </w:t>
      </w:r>
      <w:r w:rsidRPr="003367F0">
        <w:rPr>
          <w:rFonts w:ascii="Courier New" w:hAnsi="Courier New" w:cs="Courier New"/>
        </w:rPr>
        <w:t xml:space="preserve">about the schedule and how it will affect all of you. We are asking the media and TA service projects to start submitting materials as of March 19. You were notified February 26 by email about participation.  </w:t>
      </w:r>
      <w:r w:rsidR="00BB27A9">
        <w:rPr>
          <w:rFonts w:ascii="Courier New" w:hAnsi="Courier New" w:cs="Courier New"/>
        </w:rPr>
        <w:t xml:space="preserve">Media </w:t>
      </w:r>
      <w:r w:rsidRPr="003367F0">
        <w:rPr>
          <w:rFonts w:ascii="Courier New" w:hAnsi="Courier New" w:cs="Courier New"/>
        </w:rPr>
        <w:t xml:space="preserve">projects will </w:t>
      </w:r>
      <w:r w:rsidR="00BB27A9">
        <w:rPr>
          <w:rFonts w:ascii="Courier New" w:hAnsi="Courier New" w:cs="Courier New"/>
        </w:rPr>
        <w:t xml:space="preserve">be </w:t>
      </w:r>
      <w:r w:rsidRPr="003367F0">
        <w:rPr>
          <w:rFonts w:ascii="Courier New" w:hAnsi="Courier New" w:cs="Courier New"/>
        </w:rPr>
        <w:t>upload</w:t>
      </w:r>
      <w:r w:rsidR="00BB27A9">
        <w:rPr>
          <w:rFonts w:ascii="Courier New" w:hAnsi="Courier New" w:cs="Courier New"/>
        </w:rPr>
        <w:t>ing</w:t>
      </w:r>
      <w:r w:rsidRPr="003367F0">
        <w:rPr>
          <w:rFonts w:ascii="Courier New" w:hAnsi="Courier New" w:cs="Courier New"/>
        </w:rPr>
        <w:t xml:space="preserve"> three sample video clips and the</w:t>
      </w:r>
      <w:r w:rsidR="00BB27A9">
        <w:rPr>
          <w:rFonts w:ascii="Courier New" w:hAnsi="Courier New" w:cs="Courier New"/>
        </w:rPr>
        <w:t>ir</w:t>
      </w:r>
      <w:r w:rsidRPr="003367F0">
        <w:rPr>
          <w:rFonts w:ascii="Courier New" w:hAnsi="Courier New" w:cs="Courier New"/>
        </w:rPr>
        <w:t xml:space="preserve"> media description guides to the CIPP website. We</w:t>
      </w:r>
      <w:r w:rsidR="00BB27A9">
        <w:rPr>
          <w:rFonts w:ascii="Courier New" w:hAnsi="Courier New" w:cs="Courier New"/>
        </w:rPr>
        <w:t xml:space="preserve">’ll go over that </w:t>
      </w:r>
      <w:r w:rsidRPr="003367F0">
        <w:rPr>
          <w:rFonts w:ascii="Courier New" w:hAnsi="Courier New" w:cs="Courier New"/>
        </w:rPr>
        <w:t xml:space="preserve">in a minute. We would like to have that </w:t>
      </w:r>
      <w:r w:rsidR="00BB27A9">
        <w:rPr>
          <w:rFonts w:ascii="Courier New" w:hAnsi="Courier New" w:cs="Courier New"/>
        </w:rPr>
        <w:t xml:space="preserve">from you </w:t>
      </w:r>
      <w:r w:rsidRPr="003367F0">
        <w:rPr>
          <w:rFonts w:ascii="Courier New" w:hAnsi="Courier New" w:cs="Courier New"/>
        </w:rPr>
        <w:t>by March 19</w:t>
      </w:r>
      <w:r w:rsidR="00BB27A9">
        <w:rPr>
          <w:rFonts w:ascii="Courier New" w:hAnsi="Courier New" w:cs="Courier New"/>
        </w:rPr>
        <w:t xml:space="preserve">th. And </w:t>
      </w:r>
      <w:r w:rsidRPr="003367F0">
        <w:rPr>
          <w:rFonts w:ascii="Courier New" w:hAnsi="Courier New" w:cs="Courier New"/>
        </w:rPr>
        <w:t>the</w:t>
      </w:r>
      <w:r w:rsidR="00BB27A9">
        <w:rPr>
          <w:rFonts w:ascii="Courier New" w:hAnsi="Courier New" w:cs="Courier New"/>
        </w:rPr>
        <w:t>n the</w:t>
      </w:r>
      <w:r w:rsidRPr="003367F0">
        <w:rPr>
          <w:rFonts w:ascii="Courier New" w:hAnsi="Courier New" w:cs="Courier New"/>
        </w:rPr>
        <w:t xml:space="preserve"> T</w:t>
      </w:r>
      <w:r w:rsidR="00BB27A9">
        <w:rPr>
          <w:rFonts w:ascii="Courier New" w:hAnsi="Courier New" w:cs="Courier New"/>
        </w:rPr>
        <w:t>A</w:t>
      </w:r>
      <w:r w:rsidRPr="003367F0">
        <w:rPr>
          <w:rFonts w:ascii="Courier New" w:hAnsi="Courier New" w:cs="Courier New"/>
        </w:rPr>
        <w:t xml:space="preserve"> service projects will upload list</w:t>
      </w:r>
      <w:r w:rsidR="00DF60AF">
        <w:rPr>
          <w:rFonts w:ascii="Courier New" w:hAnsi="Courier New" w:cs="Courier New"/>
        </w:rPr>
        <w:t>s</w:t>
      </w:r>
      <w:r w:rsidRPr="003367F0">
        <w:rPr>
          <w:rFonts w:ascii="Courier New" w:hAnsi="Courier New" w:cs="Courier New"/>
        </w:rPr>
        <w:t xml:space="preserve"> of their new fiscal year 2017 products and services </w:t>
      </w:r>
      <w:r w:rsidR="00BB27A9">
        <w:rPr>
          <w:rFonts w:ascii="Courier New" w:hAnsi="Courier New" w:cs="Courier New"/>
        </w:rPr>
        <w:t xml:space="preserve">also </w:t>
      </w:r>
      <w:r w:rsidRPr="003367F0">
        <w:rPr>
          <w:rFonts w:ascii="Courier New" w:hAnsi="Courier New" w:cs="Courier New"/>
        </w:rPr>
        <w:t>by March 19</w:t>
      </w:r>
      <w:r w:rsidR="00BB27A9">
        <w:rPr>
          <w:rFonts w:ascii="Courier New" w:hAnsi="Courier New" w:cs="Courier New"/>
        </w:rPr>
        <w:t>th</w:t>
      </w:r>
      <w:r w:rsidRPr="003367F0">
        <w:rPr>
          <w:rFonts w:ascii="Courier New" w:hAnsi="Courier New" w:cs="Courier New"/>
        </w:rPr>
        <w:t>. We will then notify the T</w:t>
      </w:r>
      <w:r w:rsidR="00DF60AF">
        <w:rPr>
          <w:rFonts w:ascii="Courier New" w:hAnsi="Courier New" w:cs="Courier New"/>
        </w:rPr>
        <w:t>A</w:t>
      </w:r>
      <w:r w:rsidRPr="003367F0">
        <w:rPr>
          <w:rFonts w:ascii="Courier New" w:hAnsi="Courier New" w:cs="Courier New"/>
        </w:rPr>
        <w:t xml:space="preserve"> service projects which product and</w:t>
      </w:r>
      <w:r w:rsidR="00DF60AF">
        <w:rPr>
          <w:rFonts w:ascii="Courier New" w:hAnsi="Courier New" w:cs="Courier New"/>
        </w:rPr>
        <w:t xml:space="preserve"> which</w:t>
      </w:r>
      <w:r w:rsidRPr="003367F0">
        <w:rPr>
          <w:rFonts w:ascii="Courier New" w:hAnsi="Courier New" w:cs="Courier New"/>
        </w:rPr>
        <w:t xml:space="preserve"> service </w:t>
      </w:r>
      <w:r w:rsidR="00DF60AF">
        <w:rPr>
          <w:rFonts w:ascii="Courier New" w:hAnsi="Courier New" w:cs="Courier New"/>
        </w:rPr>
        <w:t>was</w:t>
      </w:r>
      <w:r w:rsidRPr="003367F0">
        <w:rPr>
          <w:rFonts w:ascii="Courier New" w:hAnsi="Courier New" w:cs="Courier New"/>
        </w:rPr>
        <w:t xml:space="preserve"> selected and </w:t>
      </w:r>
      <w:r w:rsidR="00DF60AF">
        <w:rPr>
          <w:rFonts w:ascii="Courier New" w:hAnsi="Courier New" w:cs="Courier New"/>
        </w:rPr>
        <w:t xml:space="preserve">we’ll </w:t>
      </w:r>
      <w:r w:rsidRPr="003367F0">
        <w:rPr>
          <w:rFonts w:ascii="Courier New" w:hAnsi="Courier New" w:cs="Courier New"/>
        </w:rPr>
        <w:t xml:space="preserve">request </w:t>
      </w:r>
      <w:r w:rsidR="00DF60AF">
        <w:rPr>
          <w:rFonts w:ascii="Courier New" w:hAnsi="Courier New" w:cs="Courier New"/>
        </w:rPr>
        <w:t>product and service de</w:t>
      </w:r>
      <w:r w:rsidRPr="003367F0">
        <w:rPr>
          <w:rFonts w:ascii="Courier New" w:hAnsi="Courier New" w:cs="Courier New"/>
        </w:rPr>
        <w:t xml:space="preserve">scription guides to be uploaded by April 9.  </w:t>
      </w:r>
    </w:p>
    <w:p w14:paraId="1923A8DC" w14:textId="77777777" w:rsidR="00EA6B09" w:rsidRPr="003367F0" w:rsidRDefault="00EA6B09" w:rsidP="003367F0">
      <w:pPr>
        <w:pStyle w:val="PlainText"/>
        <w:rPr>
          <w:rFonts w:ascii="Courier New" w:hAnsi="Courier New" w:cs="Courier New"/>
        </w:rPr>
      </w:pPr>
    </w:p>
    <w:p w14:paraId="0811D006" w14:textId="54D0E2F7" w:rsidR="00EA6B09" w:rsidRPr="003367F0" w:rsidRDefault="00355553" w:rsidP="003367F0">
      <w:pPr>
        <w:pStyle w:val="PlainText"/>
        <w:rPr>
          <w:rFonts w:ascii="Courier New" w:hAnsi="Courier New" w:cs="Courier New"/>
        </w:rPr>
      </w:pPr>
      <w:r w:rsidRPr="003367F0">
        <w:rPr>
          <w:rFonts w:ascii="Courier New" w:hAnsi="Courier New" w:cs="Courier New"/>
        </w:rPr>
        <w:t>The TA/service project</w:t>
      </w:r>
      <w:r w:rsidR="00DF60AF">
        <w:rPr>
          <w:rFonts w:ascii="Courier New" w:hAnsi="Courier New" w:cs="Courier New"/>
        </w:rPr>
        <w:t>s</w:t>
      </w:r>
      <w:r w:rsidRPr="003367F0">
        <w:rPr>
          <w:rFonts w:ascii="Courier New" w:hAnsi="Courier New" w:cs="Courier New"/>
        </w:rPr>
        <w:t xml:space="preserve"> will upload one project description guide and one service description guide and any supporting material</w:t>
      </w:r>
      <w:r w:rsidR="00DF60AF">
        <w:rPr>
          <w:rFonts w:ascii="Courier New" w:hAnsi="Courier New" w:cs="Courier New"/>
        </w:rPr>
        <w:t>s that are</w:t>
      </w:r>
      <w:r w:rsidRPr="003367F0">
        <w:rPr>
          <w:rFonts w:ascii="Courier New" w:hAnsi="Courier New" w:cs="Courier New"/>
        </w:rPr>
        <w:t xml:space="preserve"> required.  &gt;&gt; </w:t>
      </w:r>
    </w:p>
    <w:p w14:paraId="2E663053" w14:textId="610482A7" w:rsidR="00EA6B09" w:rsidRPr="003367F0" w:rsidRDefault="00355553" w:rsidP="003367F0">
      <w:pPr>
        <w:pStyle w:val="PlainText"/>
        <w:rPr>
          <w:rFonts w:ascii="Courier New" w:hAnsi="Courier New" w:cs="Courier New"/>
        </w:rPr>
      </w:pPr>
      <w:r w:rsidRPr="003367F0">
        <w:rPr>
          <w:rFonts w:ascii="Courier New" w:hAnsi="Courier New" w:cs="Courier New"/>
        </w:rPr>
        <w:t xml:space="preserve">     Unlike </w:t>
      </w:r>
      <w:r w:rsidR="00DF60AF">
        <w:rPr>
          <w:rFonts w:ascii="Courier New" w:hAnsi="Courier New" w:cs="Courier New"/>
        </w:rPr>
        <w:t xml:space="preserve">what’s been done in </w:t>
      </w:r>
      <w:r w:rsidRPr="003367F0">
        <w:rPr>
          <w:rFonts w:ascii="Courier New" w:hAnsi="Courier New" w:cs="Courier New"/>
        </w:rPr>
        <w:t>the past</w:t>
      </w:r>
      <w:r w:rsidR="008B18E2">
        <w:rPr>
          <w:rFonts w:ascii="Courier New" w:hAnsi="Courier New" w:cs="Courier New"/>
        </w:rPr>
        <w:t>,</w:t>
      </w:r>
      <w:r w:rsidRPr="003367F0">
        <w:rPr>
          <w:rFonts w:ascii="Courier New" w:hAnsi="Courier New" w:cs="Courier New"/>
        </w:rPr>
        <w:t xml:space="preserve"> we will be using </w:t>
      </w:r>
      <w:r w:rsidR="00C04BD6">
        <w:rPr>
          <w:rFonts w:ascii="Courier New" w:hAnsi="Courier New" w:cs="Courier New"/>
        </w:rPr>
        <w:t xml:space="preserve">one </w:t>
      </w:r>
      <w:r w:rsidRPr="003367F0">
        <w:rPr>
          <w:rFonts w:ascii="Courier New" w:hAnsi="Courier New" w:cs="Courier New"/>
        </w:rPr>
        <w:t>centralized</w:t>
      </w:r>
      <w:r w:rsidR="00827076">
        <w:rPr>
          <w:rFonts w:ascii="Courier New" w:hAnsi="Courier New" w:cs="Courier New"/>
        </w:rPr>
        <w:t xml:space="preserve"> </w:t>
      </w:r>
      <w:r w:rsidRPr="003367F0">
        <w:rPr>
          <w:rFonts w:ascii="Courier New" w:hAnsi="Courier New" w:cs="Courier New"/>
        </w:rPr>
        <w:t xml:space="preserve">website </w:t>
      </w:r>
      <w:r w:rsidR="008B18E2">
        <w:rPr>
          <w:rFonts w:ascii="Courier New" w:hAnsi="Courier New" w:cs="Courier New"/>
        </w:rPr>
        <w:t xml:space="preserve">for </w:t>
      </w:r>
      <w:r w:rsidR="00C04BD6">
        <w:rPr>
          <w:rFonts w:ascii="Courier New" w:hAnsi="Courier New" w:cs="Courier New"/>
        </w:rPr>
        <w:t>collecting all of the information that you need to submit</w:t>
      </w:r>
      <w:r w:rsidRPr="003367F0">
        <w:rPr>
          <w:rFonts w:ascii="Courier New" w:hAnsi="Courier New" w:cs="Courier New"/>
        </w:rPr>
        <w:t xml:space="preserve">. Likewise the expert panel will </w:t>
      </w:r>
      <w:r w:rsidR="00C04BD6">
        <w:rPr>
          <w:rFonts w:ascii="Courier New" w:hAnsi="Courier New" w:cs="Courier New"/>
        </w:rPr>
        <w:t>then be</w:t>
      </w:r>
      <w:r w:rsidRPr="003367F0">
        <w:rPr>
          <w:rFonts w:ascii="Courier New" w:hAnsi="Courier New" w:cs="Courier New"/>
        </w:rPr>
        <w:t xml:space="preserve"> d</w:t>
      </w:r>
      <w:r w:rsidR="00C04BD6">
        <w:rPr>
          <w:rFonts w:ascii="Courier New" w:hAnsi="Courier New" w:cs="Courier New"/>
        </w:rPr>
        <w:t>raw</w:t>
      </w:r>
      <w:r w:rsidRPr="003367F0">
        <w:rPr>
          <w:rFonts w:ascii="Courier New" w:hAnsi="Courier New" w:cs="Courier New"/>
        </w:rPr>
        <w:t xml:space="preserve">ing the data from the website. This is </w:t>
      </w:r>
      <w:r w:rsidR="00C04BD6">
        <w:rPr>
          <w:rFonts w:ascii="Courier New" w:hAnsi="Courier New" w:cs="Courier New"/>
        </w:rPr>
        <w:t>our</w:t>
      </w:r>
      <w:r w:rsidR="00C04BD6" w:rsidRPr="003367F0">
        <w:rPr>
          <w:rFonts w:ascii="Courier New" w:hAnsi="Courier New" w:cs="Courier New"/>
        </w:rPr>
        <w:t xml:space="preserve"> </w:t>
      </w:r>
      <w:r w:rsidRPr="003367F0">
        <w:rPr>
          <w:rFonts w:ascii="Courier New" w:hAnsi="Courier New" w:cs="Courier New"/>
        </w:rPr>
        <w:t>first year using the</w:t>
      </w:r>
      <w:r w:rsidR="00C04BD6">
        <w:rPr>
          <w:rFonts w:ascii="Courier New" w:hAnsi="Courier New" w:cs="Courier New"/>
        </w:rPr>
        <w:t xml:space="preserve"> CIPP</w:t>
      </w:r>
      <w:r w:rsidRPr="003367F0">
        <w:rPr>
          <w:rFonts w:ascii="Courier New" w:hAnsi="Courier New" w:cs="Courier New"/>
        </w:rPr>
        <w:t xml:space="preserve"> site for this purpose. Feel free to ask questions or make recommendations for improvement. We are eager to hear how it works for you</w:t>
      </w:r>
      <w:r w:rsidR="00827076">
        <w:rPr>
          <w:rFonts w:ascii="Courier New" w:hAnsi="Courier New" w:cs="Courier New"/>
        </w:rPr>
        <w:t xml:space="preserve"> </w:t>
      </w:r>
      <w:r w:rsidRPr="003367F0">
        <w:rPr>
          <w:rFonts w:ascii="Courier New" w:hAnsi="Courier New" w:cs="Courier New"/>
        </w:rPr>
        <w:t>this year so we can make sure it is effective and efficient and that everything is clear</w:t>
      </w:r>
      <w:r w:rsidR="00C04BD6">
        <w:rPr>
          <w:rFonts w:ascii="Courier New" w:hAnsi="Courier New" w:cs="Courier New"/>
        </w:rPr>
        <w:t xml:space="preserve"> moving ahead</w:t>
      </w:r>
      <w:r w:rsidRPr="003367F0">
        <w:rPr>
          <w:rFonts w:ascii="Courier New" w:hAnsi="Courier New" w:cs="Courier New"/>
        </w:rPr>
        <w:t xml:space="preserve">. </w:t>
      </w:r>
      <w:r w:rsidR="00C04BD6">
        <w:rPr>
          <w:rFonts w:ascii="Courier New" w:hAnsi="Courier New" w:cs="Courier New"/>
        </w:rPr>
        <w:t>So Cippsite.org</w:t>
      </w:r>
      <w:r w:rsidR="00C04BD6" w:rsidRPr="003367F0">
        <w:rPr>
          <w:rFonts w:ascii="Courier New" w:hAnsi="Courier New" w:cs="Courier New"/>
        </w:rPr>
        <w:t xml:space="preserve"> </w:t>
      </w:r>
      <w:r w:rsidRPr="003367F0">
        <w:rPr>
          <w:rFonts w:ascii="Courier New" w:hAnsi="Courier New" w:cs="Courier New"/>
        </w:rPr>
        <w:t>is the URL</w:t>
      </w:r>
      <w:r w:rsidR="00C04BD6">
        <w:rPr>
          <w:rFonts w:ascii="Courier New" w:hAnsi="Courier New" w:cs="Courier New"/>
        </w:rPr>
        <w:t xml:space="preserve"> you’ll go to, </w:t>
      </w:r>
      <w:r w:rsidRPr="003367F0">
        <w:rPr>
          <w:rFonts w:ascii="Courier New" w:hAnsi="Courier New" w:cs="Courier New"/>
        </w:rPr>
        <w:t>to</w:t>
      </w:r>
      <w:r w:rsidR="00827076">
        <w:rPr>
          <w:rFonts w:ascii="Courier New" w:hAnsi="Courier New" w:cs="Courier New"/>
        </w:rPr>
        <w:t xml:space="preserve"> </w:t>
      </w:r>
      <w:r w:rsidRPr="003367F0">
        <w:rPr>
          <w:rFonts w:ascii="Courier New" w:hAnsi="Courier New" w:cs="Courier New"/>
        </w:rPr>
        <w:t xml:space="preserve">upload materials. You will see a login page. Your username is your email address and the temporary password is </w:t>
      </w:r>
      <w:r w:rsidR="00C04BD6">
        <w:rPr>
          <w:rFonts w:ascii="Courier New" w:hAnsi="Courier New" w:cs="Courier New"/>
        </w:rPr>
        <w:t>Paswword</w:t>
      </w:r>
      <w:r w:rsidRPr="003367F0">
        <w:rPr>
          <w:rFonts w:ascii="Courier New" w:hAnsi="Courier New" w:cs="Courier New"/>
        </w:rPr>
        <w:t>#12345. Once you have logged in the first time</w:t>
      </w:r>
      <w:r w:rsidR="008B18E2">
        <w:rPr>
          <w:rFonts w:ascii="Courier New" w:hAnsi="Courier New" w:cs="Courier New"/>
        </w:rPr>
        <w:t>,</w:t>
      </w:r>
      <w:r w:rsidRPr="003367F0">
        <w:rPr>
          <w:rFonts w:ascii="Courier New" w:hAnsi="Courier New" w:cs="Courier New"/>
        </w:rPr>
        <w:t xml:space="preserve"> you will be prompted to reset you password.  </w:t>
      </w:r>
    </w:p>
    <w:p w14:paraId="2158B832" w14:textId="77777777" w:rsidR="00EA6B09" w:rsidRPr="003367F0" w:rsidRDefault="00EA6B09" w:rsidP="003367F0">
      <w:pPr>
        <w:pStyle w:val="PlainText"/>
        <w:rPr>
          <w:rFonts w:ascii="Courier New" w:hAnsi="Courier New" w:cs="Courier New"/>
        </w:rPr>
      </w:pPr>
    </w:p>
    <w:p w14:paraId="639F1A0C" w14:textId="77777777" w:rsidR="00EA6B09" w:rsidRPr="003367F0" w:rsidRDefault="00355553" w:rsidP="003367F0">
      <w:pPr>
        <w:pStyle w:val="PlainText"/>
        <w:rPr>
          <w:rFonts w:ascii="Courier New" w:hAnsi="Courier New" w:cs="Courier New"/>
        </w:rPr>
      </w:pPr>
      <w:r w:rsidRPr="003367F0">
        <w:rPr>
          <w:rFonts w:ascii="Courier New" w:hAnsi="Courier New" w:cs="Courier New"/>
        </w:rPr>
        <w:t xml:space="preserve">This is what you will see.  </w:t>
      </w:r>
    </w:p>
    <w:p w14:paraId="69B72DED" w14:textId="77777777" w:rsidR="00EA6B09" w:rsidRPr="003367F0" w:rsidRDefault="00EA6B09" w:rsidP="003367F0">
      <w:pPr>
        <w:pStyle w:val="PlainText"/>
        <w:rPr>
          <w:rFonts w:ascii="Courier New" w:hAnsi="Courier New" w:cs="Courier New"/>
        </w:rPr>
      </w:pPr>
    </w:p>
    <w:p w14:paraId="3369C8B2" w14:textId="32D01DFA" w:rsidR="00EA6B09" w:rsidRPr="003367F0" w:rsidRDefault="00355553" w:rsidP="003367F0">
      <w:pPr>
        <w:pStyle w:val="PlainText"/>
        <w:rPr>
          <w:rFonts w:ascii="Courier New" w:hAnsi="Courier New" w:cs="Courier New"/>
        </w:rPr>
      </w:pPr>
      <w:r w:rsidRPr="003367F0">
        <w:rPr>
          <w:rFonts w:ascii="Courier New" w:hAnsi="Courier New" w:cs="Courier New"/>
        </w:rPr>
        <w:t xml:space="preserve">This information was </w:t>
      </w:r>
      <w:r w:rsidR="0077321F">
        <w:rPr>
          <w:rFonts w:ascii="Courier New" w:hAnsi="Courier New" w:cs="Courier New"/>
        </w:rPr>
        <w:t xml:space="preserve">all </w:t>
      </w:r>
      <w:r w:rsidRPr="003367F0">
        <w:rPr>
          <w:rFonts w:ascii="Courier New" w:hAnsi="Courier New" w:cs="Courier New"/>
        </w:rPr>
        <w:t xml:space="preserve">in the email you received </w:t>
      </w:r>
      <w:r w:rsidR="0077321F">
        <w:rPr>
          <w:rFonts w:ascii="Courier New" w:hAnsi="Courier New" w:cs="Courier New"/>
        </w:rPr>
        <w:t xml:space="preserve">from us </w:t>
      </w:r>
      <w:r w:rsidRPr="003367F0">
        <w:rPr>
          <w:rFonts w:ascii="Courier New" w:hAnsi="Courier New" w:cs="Courier New"/>
        </w:rPr>
        <w:t xml:space="preserve">last week.  Don't feel as though you need to memorize this. It is </w:t>
      </w:r>
      <w:r w:rsidR="0077321F">
        <w:rPr>
          <w:rFonts w:ascii="Courier New" w:hAnsi="Courier New" w:cs="Courier New"/>
        </w:rPr>
        <w:t xml:space="preserve">all in </w:t>
      </w:r>
      <w:r w:rsidRPr="003367F0">
        <w:rPr>
          <w:rFonts w:ascii="Courier New" w:hAnsi="Courier New" w:cs="Courier New"/>
        </w:rPr>
        <w:t>the handout that you</w:t>
      </w:r>
      <w:r w:rsidR="0077321F">
        <w:rPr>
          <w:rFonts w:ascii="Courier New" w:hAnsi="Courier New" w:cs="Courier New"/>
        </w:rPr>
        <w:t xml:space="preserve"> would have re</w:t>
      </w:r>
      <w:r w:rsidRPr="003367F0">
        <w:rPr>
          <w:rFonts w:ascii="Courier New" w:hAnsi="Courier New" w:cs="Courier New"/>
        </w:rPr>
        <w:t xml:space="preserve">ceived attached to the email. After </w:t>
      </w:r>
      <w:r w:rsidR="0077321F">
        <w:rPr>
          <w:rFonts w:ascii="Courier New" w:hAnsi="Courier New" w:cs="Courier New"/>
        </w:rPr>
        <w:t>you login</w:t>
      </w:r>
      <w:r w:rsidR="008B18E2">
        <w:rPr>
          <w:rFonts w:ascii="Courier New" w:hAnsi="Courier New" w:cs="Courier New"/>
        </w:rPr>
        <w:t>,</w:t>
      </w:r>
      <w:r w:rsidR="0077321F">
        <w:rPr>
          <w:rFonts w:ascii="Courier New" w:hAnsi="Courier New" w:cs="Courier New"/>
        </w:rPr>
        <w:t xml:space="preserve"> </w:t>
      </w:r>
      <w:r w:rsidRPr="003367F0">
        <w:rPr>
          <w:rFonts w:ascii="Courier New" w:hAnsi="Courier New" w:cs="Courier New"/>
        </w:rPr>
        <w:t xml:space="preserve">you </w:t>
      </w:r>
      <w:r w:rsidRPr="003367F0">
        <w:rPr>
          <w:rFonts w:ascii="Courier New" w:hAnsi="Courier New" w:cs="Courier New"/>
        </w:rPr>
        <w:lastRenderedPageBreak/>
        <w:t xml:space="preserve">will see </w:t>
      </w:r>
      <w:r w:rsidR="0077321F" w:rsidRPr="003367F0">
        <w:rPr>
          <w:rFonts w:ascii="Courier New" w:hAnsi="Courier New" w:cs="Courier New"/>
        </w:rPr>
        <w:t>th</w:t>
      </w:r>
      <w:r w:rsidR="0077321F">
        <w:rPr>
          <w:rFonts w:ascii="Courier New" w:hAnsi="Courier New" w:cs="Courier New"/>
        </w:rPr>
        <w:t>e CIPP</w:t>
      </w:r>
      <w:r w:rsidR="0077321F" w:rsidRPr="003367F0">
        <w:rPr>
          <w:rFonts w:ascii="Courier New" w:hAnsi="Courier New" w:cs="Courier New"/>
        </w:rPr>
        <w:t xml:space="preserve"> </w:t>
      </w:r>
      <w:r w:rsidRPr="003367F0">
        <w:rPr>
          <w:rFonts w:ascii="Courier New" w:hAnsi="Courier New" w:cs="Courier New"/>
        </w:rPr>
        <w:t>page. You ar</w:t>
      </w:r>
      <w:r w:rsidR="00827076">
        <w:rPr>
          <w:rFonts w:ascii="Courier New" w:hAnsi="Courier New" w:cs="Courier New"/>
        </w:rPr>
        <w:t xml:space="preserve">e </w:t>
      </w:r>
      <w:r w:rsidRPr="003367F0">
        <w:rPr>
          <w:rFonts w:ascii="Courier New" w:hAnsi="Courier New" w:cs="Courier New"/>
        </w:rPr>
        <w:t>welcome to explore the other sections of the website. As you will see there is a resource library. You can submit technical assistance request</w:t>
      </w:r>
      <w:r w:rsidR="0077321F">
        <w:rPr>
          <w:rFonts w:ascii="Courier New" w:hAnsi="Courier New" w:cs="Courier New"/>
        </w:rPr>
        <w:t>s</w:t>
      </w:r>
      <w:r w:rsidRPr="003367F0">
        <w:rPr>
          <w:rFonts w:ascii="Courier New" w:hAnsi="Courier New" w:cs="Courier New"/>
        </w:rPr>
        <w:t xml:space="preserve">. The main section you will </w:t>
      </w:r>
      <w:r w:rsidR="0077321F">
        <w:rPr>
          <w:rFonts w:ascii="Courier New" w:hAnsi="Courier New" w:cs="Courier New"/>
        </w:rPr>
        <w:t xml:space="preserve">be </w:t>
      </w:r>
      <w:r w:rsidRPr="003367F0">
        <w:rPr>
          <w:rFonts w:ascii="Courier New" w:hAnsi="Courier New" w:cs="Courier New"/>
        </w:rPr>
        <w:t>deal</w:t>
      </w:r>
      <w:r w:rsidR="0077321F">
        <w:rPr>
          <w:rFonts w:ascii="Courier New" w:hAnsi="Courier New" w:cs="Courier New"/>
        </w:rPr>
        <w:t>ing</w:t>
      </w:r>
      <w:r w:rsidRPr="003367F0">
        <w:rPr>
          <w:rFonts w:ascii="Courier New" w:hAnsi="Courier New" w:cs="Courier New"/>
        </w:rPr>
        <w:t xml:space="preserve"> with for th</w:t>
      </w:r>
      <w:r w:rsidR="0077321F">
        <w:rPr>
          <w:rFonts w:ascii="Courier New" w:hAnsi="Courier New" w:cs="Courier New"/>
        </w:rPr>
        <w:t>e GPRA</w:t>
      </w:r>
      <w:r w:rsidRPr="003367F0">
        <w:rPr>
          <w:rFonts w:ascii="Courier New" w:hAnsi="Courier New" w:cs="Courier New"/>
        </w:rPr>
        <w:t xml:space="preserve"> process is on the right-hand side -- Conduct GPRA Reporting.  </w:t>
      </w:r>
    </w:p>
    <w:p w14:paraId="7C452835" w14:textId="77777777" w:rsidR="00EA6B09" w:rsidRPr="003367F0" w:rsidRDefault="00EA6B09" w:rsidP="003367F0">
      <w:pPr>
        <w:pStyle w:val="PlainText"/>
        <w:rPr>
          <w:rFonts w:ascii="Courier New" w:hAnsi="Courier New" w:cs="Courier New"/>
        </w:rPr>
      </w:pPr>
    </w:p>
    <w:p w14:paraId="04246767" w14:textId="575BEC91" w:rsidR="00EA6B09" w:rsidRPr="003367F0" w:rsidRDefault="00355553" w:rsidP="003367F0">
      <w:pPr>
        <w:pStyle w:val="PlainText"/>
        <w:rPr>
          <w:rFonts w:ascii="Courier New" w:hAnsi="Courier New" w:cs="Courier New"/>
        </w:rPr>
      </w:pPr>
      <w:r w:rsidRPr="003367F0">
        <w:rPr>
          <w:rFonts w:ascii="Courier New" w:hAnsi="Courier New" w:cs="Courier New"/>
        </w:rPr>
        <w:t xml:space="preserve"> Once you click </w:t>
      </w:r>
      <w:r w:rsidR="0077321F" w:rsidRPr="003367F0">
        <w:rPr>
          <w:rFonts w:ascii="Courier New" w:hAnsi="Courier New" w:cs="Courier New"/>
        </w:rPr>
        <w:t>th</w:t>
      </w:r>
      <w:r w:rsidR="0077321F">
        <w:rPr>
          <w:rFonts w:ascii="Courier New" w:hAnsi="Courier New" w:cs="Courier New"/>
        </w:rPr>
        <w:t>at</w:t>
      </w:r>
      <w:r w:rsidR="0077321F" w:rsidRPr="003367F0">
        <w:rPr>
          <w:rFonts w:ascii="Courier New" w:hAnsi="Courier New" w:cs="Courier New"/>
        </w:rPr>
        <w:t xml:space="preserve"> </w:t>
      </w:r>
      <w:r w:rsidRPr="003367F0">
        <w:rPr>
          <w:rFonts w:ascii="Courier New" w:hAnsi="Courier New" w:cs="Courier New"/>
        </w:rPr>
        <w:t xml:space="preserve">link you will come to a page that says QRU review.   Click that tile. It will take you to the ETechM2 panel.  </w:t>
      </w:r>
      <w:r w:rsidR="0077321F">
        <w:rPr>
          <w:rFonts w:ascii="Courier New" w:hAnsi="Courier New" w:cs="Courier New"/>
        </w:rPr>
        <w:t>I should not</w:t>
      </w:r>
      <w:r w:rsidR="008B18E2">
        <w:rPr>
          <w:rFonts w:ascii="Courier New" w:hAnsi="Courier New" w:cs="Courier New"/>
        </w:rPr>
        <w:t>e</w:t>
      </w:r>
      <w:r w:rsidR="0077321F">
        <w:rPr>
          <w:rFonts w:ascii="Courier New" w:hAnsi="Courier New" w:cs="Courier New"/>
        </w:rPr>
        <w:t xml:space="preserve"> that d</w:t>
      </w:r>
      <w:r w:rsidRPr="003367F0">
        <w:rPr>
          <w:rFonts w:ascii="Courier New" w:hAnsi="Courier New" w:cs="Courier New"/>
        </w:rPr>
        <w:t xml:space="preserve">ifferent people have permissions for different parts of this site.  If you are talking to a colleague </w:t>
      </w:r>
      <w:r w:rsidR="0077321F">
        <w:rPr>
          <w:rFonts w:ascii="Courier New" w:hAnsi="Courier New" w:cs="Courier New"/>
        </w:rPr>
        <w:t>and they work on a</w:t>
      </w:r>
      <w:r w:rsidRPr="003367F0">
        <w:rPr>
          <w:rFonts w:ascii="Courier New" w:hAnsi="Courier New" w:cs="Courier New"/>
        </w:rPr>
        <w:t xml:space="preserve">nother project and they login </w:t>
      </w:r>
      <w:r w:rsidR="0077321F">
        <w:rPr>
          <w:rFonts w:ascii="Courier New" w:hAnsi="Courier New" w:cs="Courier New"/>
        </w:rPr>
        <w:t xml:space="preserve">using </w:t>
      </w:r>
      <w:r w:rsidRPr="003367F0">
        <w:rPr>
          <w:rFonts w:ascii="Courier New" w:hAnsi="Courier New" w:cs="Courier New"/>
        </w:rPr>
        <w:t>their email address</w:t>
      </w:r>
      <w:r w:rsidR="008B18E2">
        <w:rPr>
          <w:rFonts w:ascii="Courier New" w:hAnsi="Courier New" w:cs="Courier New"/>
        </w:rPr>
        <w:t>,</w:t>
      </w:r>
      <w:r w:rsidRPr="003367F0">
        <w:rPr>
          <w:rFonts w:ascii="Courier New" w:hAnsi="Courier New" w:cs="Courier New"/>
        </w:rPr>
        <w:t xml:space="preserve"> they won't see the </w:t>
      </w:r>
      <w:r w:rsidR="0077321F">
        <w:rPr>
          <w:rFonts w:ascii="Courier New" w:hAnsi="Courier New" w:cs="Courier New"/>
        </w:rPr>
        <w:t xml:space="preserve">exact </w:t>
      </w:r>
      <w:r w:rsidRPr="003367F0">
        <w:rPr>
          <w:rFonts w:ascii="Courier New" w:hAnsi="Courier New" w:cs="Courier New"/>
        </w:rPr>
        <w:t>same thing as you</w:t>
      </w:r>
      <w:r w:rsidR="0077321F">
        <w:rPr>
          <w:rFonts w:ascii="Courier New" w:hAnsi="Courier New" w:cs="Courier New"/>
        </w:rPr>
        <w:t xml:space="preserve"> so don’t</w:t>
      </w:r>
      <w:r w:rsidRPr="003367F0">
        <w:rPr>
          <w:rFonts w:ascii="Courier New" w:hAnsi="Courier New" w:cs="Courier New"/>
        </w:rPr>
        <w:t xml:space="preserve"> be surprised by that. Once you go into the ETechM2   </w:t>
      </w:r>
      <w:r w:rsidR="0077321F">
        <w:rPr>
          <w:rFonts w:ascii="Courier New" w:hAnsi="Courier New" w:cs="Courier New"/>
        </w:rPr>
        <w:t>P</w:t>
      </w:r>
      <w:r w:rsidRPr="003367F0">
        <w:rPr>
          <w:rFonts w:ascii="Courier New" w:hAnsi="Courier New" w:cs="Courier New"/>
        </w:rPr>
        <w:t>anel section you will go to the section called ETech</w:t>
      </w:r>
      <w:r w:rsidR="0077321F">
        <w:rPr>
          <w:rFonts w:ascii="Courier New" w:hAnsi="Courier New" w:cs="Courier New"/>
        </w:rPr>
        <w:t>M2</w:t>
      </w:r>
      <w:r w:rsidRPr="003367F0">
        <w:rPr>
          <w:rFonts w:ascii="Courier New" w:hAnsi="Courier New" w:cs="Courier New"/>
        </w:rPr>
        <w:t xml:space="preserve"> </w:t>
      </w:r>
      <w:r w:rsidR="0077321F">
        <w:rPr>
          <w:rFonts w:ascii="Courier New" w:hAnsi="Courier New" w:cs="Courier New"/>
        </w:rPr>
        <w:t>P</w:t>
      </w:r>
      <w:r w:rsidRPr="003367F0">
        <w:rPr>
          <w:rFonts w:ascii="Courier New" w:hAnsi="Courier New" w:cs="Courier New"/>
        </w:rPr>
        <w:t xml:space="preserve">anel </w:t>
      </w:r>
      <w:r w:rsidR="0077321F">
        <w:rPr>
          <w:rFonts w:ascii="Courier New" w:hAnsi="Courier New" w:cs="Courier New"/>
        </w:rPr>
        <w:t>D</w:t>
      </w:r>
      <w:r w:rsidRPr="003367F0">
        <w:rPr>
          <w:rFonts w:ascii="Courier New" w:hAnsi="Courier New" w:cs="Courier New"/>
        </w:rPr>
        <w:t xml:space="preserve">ocuments. </w:t>
      </w:r>
      <w:r w:rsidR="0077321F">
        <w:rPr>
          <w:rFonts w:ascii="Courier New" w:hAnsi="Courier New" w:cs="Courier New"/>
        </w:rPr>
        <w:t xml:space="preserve">And here you’ll come to the page </w:t>
      </w:r>
      <w:proofErr w:type="gramStart"/>
      <w:r w:rsidR="0077321F">
        <w:rPr>
          <w:rFonts w:ascii="Courier New" w:hAnsi="Courier New" w:cs="Courier New"/>
        </w:rPr>
        <w:t>that</w:t>
      </w:r>
      <w:r w:rsidRPr="003367F0">
        <w:rPr>
          <w:rFonts w:ascii="Courier New" w:hAnsi="Courier New" w:cs="Courier New"/>
        </w:rPr>
        <w:t xml:space="preserve"> talks</w:t>
      </w:r>
      <w:proofErr w:type="gramEnd"/>
      <w:r w:rsidRPr="003367F0">
        <w:rPr>
          <w:rFonts w:ascii="Courier New" w:hAnsi="Courier New" w:cs="Courier New"/>
        </w:rPr>
        <w:t xml:space="preserve"> about uploading grantee documents and </w:t>
      </w:r>
      <w:r w:rsidR="0077321F">
        <w:rPr>
          <w:rFonts w:ascii="Courier New" w:hAnsi="Courier New" w:cs="Courier New"/>
        </w:rPr>
        <w:t xml:space="preserve">then also </w:t>
      </w:r>
      <w:r w:rsidRPr="003367F0">
        <w:rPr>
          <w:rFonts w:ascii="Courier New" w:hAnsi="Courier New" w:cs="Courier New"/>
        </w:rPr>
        <w:t>accessing</w:t>
      </w:r>
      <w:r w:rsidR="0077321F">
        <w:rPr>
          <w:rFonts w:ascii="Courier New" w:hAnsi="Courier New" w:cs="Courier New"/>
        </w:rPr>
        <w:t xml:space="preserve"> guid</w:t>
      </w:r>
      <w:r w:rsidRPr="003367F0">
        <w:rPr>
          <w:rFonts w:ascii="Courier New" w:hAnsi="Courier New" w:cs="Courier New"/>
        </w:rPr>
        <w:t>ance documents.  Once you go into the grantee document section, you'll see one folder for each of the projects. We are asking that as you</w:t>
      </w:r>
      <w:r w:rsidR="008A4D7C">
        <w:rPr>
          <w:rFonts w:ascii="Courier New" w:hAnsi="Courier New" w:cs="Courier New"/>
        </w:rPr>
        <w:t>’re</w:t>
      </w:r>
      <w:r w:rsidRPr="003367F0">
        <w:rPr>
          <w:rFonts w:ascii="Courier New" w:hAnsi="Courier New" w:cs="Courier New"/>
        </w:rPr>
        <w:t xml:space="preserve"> upload</w:t>
      </w:r>
      <w:r w:rsidR="008A4D7C">
        <w:rPr>
          <w:rFonts w:ascii="Courier New" w:hAnsi="Courier New" w:cs="Courier New"/>
        </w:rPr>
        <w:t>ing</w:t>
      </w:r>
      <w:r w:rsidRPr="003367F0">
        <w:rPr>
          <w:rFonts w:ascii="Courier New" w:hAnsi="Courier New" w:cs="Courier New"/>
        </w:rPr>
        <w:t xml:space="preserve"> materials</w:t>
      </w:r>
      <w:r w:rsidR="008A4D7C">
        <w:rPr>
          <w:rFonts w:ascii="Courier New" w:hAnsi="Courier New" w:cs="Courier New"/>
        </w:rPr>
        <w:t>,</w:t>
      </w:r>
      <w:r w:rsidRPr="003367F0">
        <w:rPr>
          <w:rFonts w:ascii="Courier New" w:hAnsi="Courier New" w:cs="Courier New"/>
        </w:rPr>
        <w:t xml:space="preserve"> you put them in the folder for your grant. If for some reason you don't see your grant listed</w:t>
      </w:r>
      <w:r w:rsidR="008A4D7C">
        <w:rPr>
          <w:rFonts w:ascii="Courier New" w:hAnsi="Courier New" w:cs="Courier New"/>
        </w:rPr>
        <w:t xml:space="preserve"> here</w:t>
      </w:r>
      <w:r w:rsidRPr="003367F0">
        <w:rPr>
          <w:rFonts w:ascii="Courier New" w:hAnsi="Courier New" w:cs="Courier New"/>
        </w:rPr>
        <w:t>, please let us know. I</w:t>
      </w:r>
      <w:r w:rsidR="008A4D7C">
        <w:rPr>
          <w:rFonts w:ascii="Courier New" w:hAnsi="Courier New" w:cs="Courier New"/>
        </w:rPr>
        <w:t>’m sure i</w:t>
      </w:r>
      <w:r w:rsidRPr="003367F0">
        <w:rPr>
          <w:rFonts w:ascii="Courier New" w:hAnsi="Courier New" w:cs="Courier New"/>
        </w:rPr>
        <w:t xml:space="preserve">t would be an oversight.  I think we have them all </w:t>
      </w:r>
      <w:r w:rsidR="008A4D7C">
        <w:rPr>
          <w:rFonts w:ascii="Courier New" w:hAnsi="Courier New" w:cs="Courier New"/>
        </w:rPr>
        <w:t>there</w:t>
      </w:r>
      <w:r w:rsidRPr="003367F0">
        <w:rPr>
          <w:rFonts w:ascii="Courier New" w:hAnsi="Courier New" w:cs="Courier New"/>
        </w:rPr>
        <w:t xml:space="preserve">.  You see at the top of the page we have </w:t>
      </w:r>
      <w:proofErr w:type="spellStart"/>
      <w:r w:rsidR="008A4D7C">
        <w:rPr>
          <w:rFonts w:ascii="Courier New" w:hAnsi="Courier New" w:cs="Courier New"/>
        </w:rPr>
        <w:t>Benetech</w:t>
      </w:r>
      <w:proofErr w:type="spellEnd"/>
      <w:r w:rsidR="008A4D7C">
        <w:rPr>
          <w:rFonts w:ascii="Courier New" w:hAnsi="Courier New" w:cs="Courier New"/>
        </w:rPr>
        <w:t xml:space="preserve"> here as</w:t>
      </w:r>
      <w:r w:rsidRPr="003367F0">
        <w:rPr>
          <w:rFonts w:ascii="Courier New" w:hAnsi="Courier New" w:cs="Courier New"/>
        </w:rPr>
        <w:t xml:space="preserve"> an example. There is an upload section </w:t>
      </w:r>
      <w:r w:rsidR="008A4D7C">
        <w:rPr>
          <w:rFonts w:ascii="Courier New" w:hAnsi="Courier New" w:cs="Courier New"/>
        </w:rPr>
        <w:t xml:space="preserve">that’s </w:t>
      </w:r>
      <w:r w:rsidRPr="003367F0">
        <w:rPr>
          <w:rFonts w:ascii="Courier New" w:hAnsi="Courier New" w:cs="Courier New"/>
        </w:rPr>
        <w:t xml:space="preserve">highlighted in yellow. You can use that and search your computer for the files </w:t>
      </w:r>
      <w:r w:rsidR="008A4D7C">
        <w:rPr>
          <w:rFonts w:ascii="Courier New" w:hAnsi="Courier New" w:cs="Courier New"/>
        </w:rPr>
        <w:t xml:space="preserve">that </w:t>
      </w:r>
      <w:r w:rsidRPr="003367F0">
        <w:rPr>
          <w:rFonts w:ascii="Courier New" w:hAnsi="Courier New" w:cs="Courier New"/>
        </w:rPr>
        <w:t xml:space="preserve">you </w:t>
      </w:r>
      <w:r w:rsidR="008A4D7C">
        <w:rPr>
          <w:rFonts w:ascii="Courier New" w:hAnsi="Courier New" w:cs="Courier New"/>
        </w:rPr>
        <w:t>want</w:t>
      </w:r>
      <w:r w:rsidRPr="003367F0">
        <w:rPr>
          <w:rFonts w:ascii="Courier New" w:hAnsi="Courier New" w:cs="Courier New"/>
        </w:rPr>
        <w:t xml:space="preserve"> to upload.  </w:t>
      </w:r>
    </w:p>
    <w:p w14:paraId="039F8E7F" w14:textId="77777777" w:rsidR="00EA6B09" w:rsidRPr="003367F0" w:rsidRDefault="00EA6B09" w:rsidP="003367F0">
      <w:pPr>
        <w:pStyle w:val="PlainText"/>
        <w:rPr>
          <w:rFonts w:ascii="Courier New" w:hAnsi="Courier New" w:cs="Courier New"/>
        </w:rPr>
      </w:pPr>
    </w:p>
    <w:p w14:paraId="1B2A5AD5" w14:textId="22BCF65C" w:rsidR="00EA6B09" w:rsidRPr="003367F0" w:rsidRDefault="00355553" w:rsidP="003367F0">
      <w:pPr>
        <w:pStyle w:val="PlainText"/>
        <w:rPr>
          <w:rFonts w:ascii="Courier New" w:hAnsi="Courier New" w:cs="Courier New"/>
        </w:rPr>
      </w:pPr>
      <w:r w:rsidRPr="003367F0">
        <w:rPr>
          <w:rFonts w:ascii="Courier New" w:hAnsi="Courier New" w:cs="Courier New"/>
        </w:rPr>
        <w:t>This is jus</w:t>
      </w:r>
      <w:r w:rsidR="00025751">
        <w:rPr>
          <w:rFonts w:ascii="Courier New" w:hAnsi="Courier New" w:cs="Courier New"/>
        </w:rPr>
        <w:t>t</w:t>
      </w:r>
      <w:r w:rsidR="008A4D7C">
        <w:rPr>
          <w:rFonts w:ascii="Courier New" w:hAnsi="Courier New" w:cs="Courier New"/>
        </w:rPr>
        <w:t xml:space="preserve"> </w:t>
      </w:r>
      <w:r w:rsidRPr="003367F0">
        <w:rPr>
          <w:rFonts w:ascii="Courier New" w:hAnsi="Courier New" w:cs="Courier New"/>
        </w:rPr>
        <w:t xml:space="preserve">browsing.  </w:t>
      </w:r>
    </w:p>
    <w:p w14:paraId="42EB55CD" w14:textId="77777777" w:rsidR="00EA6B09" w:rsidRPr="003367F0" w:rsidRDefault="00EA6B09" w:rsidP="003367F0">
      <w:pPr>
        <w:pStyle w:val="PlainText"/>
        <w:rPr>
          <w:rFonts w:ascii="Courier New" w:hAnsi="Courier New" w:cs="Courier New"/>
        </w:rPr>
      </w:pPr>
    </w:p>
    <w:p w14:paraId="4091A862" w14:textId="1DCCDB58" w:rsidR="008A4D7C" w:rsidRDefault="00355553" w:rsidP="003367F0">
      <w:pPr>
        <w:pStyle w:val="PlainText"/>
        <w:rPr>
          <w:rFonts w:ascii="Courier New" w:hAnsi="Courier New" w:cs="Courier New"/>
        </w:rPr>
      </w:pPr>
      <w:r w:rsidRPr="003367F0">
        <w:rPr>
          <w:rFonts w:ascii="Courier New" w:hAnsi="Courier New" w:cs="Courier New"/>
        </w:rPr>
        <w:t xml:space="preserve">I'm hoping </w:t>
      </w:r>
      <w:r w:rsidR="008A4D7C">
        <w:rPr>
          <w:rFonts w:ascii="Courier New" w:hAnsi="Courier New" w:cs="Courier New"/>
        </w:rPr>
        <w:t xml:space="preserve">that </w:t>
      </w:r>
      <w:r w:rsidRPr="003367F0">
        <w:rPr>
          <w:rFonts w:ascii="Courier New" w:hAnsi="Courier New" w:cs="Courier New"/>
        </w:rPr>
        <w:t>this</w:t>
      </w:r>
      <w:r w:rsidR="008A4D7C">
        <w:rPr>
          <w:rFonts w:ascii="Courier New" w:hAnsi="Courier New" w:cs="Courier New"/>
        </w:rPr>
        <w:t xml:space="preserve"> would be</w:t>
      </w:r>
      <w:r w:rsidRPr="003367F0">
        <w:rPr>
          <w:rFonts w:ascii="Courier New" w:hAnsi="Courier New" w:cs="Courier New"/>
        </w:rPr>
        <w:t xml:space="preserve"> fairly straightforward.  If for some reason you have trouble getting on the website</w:t>
      </w:r>
      <w:r w:rsidR="008B18E2">
        <w:rPr>
          <w:rFonts w:ascii="Courier New" w:hAnsi="Courier New" w:cs="Courier New"/>
        </w:rPr>
        <w:t>,</w:t>
      </w:r>
      <w:r w:rsidRPr="003367F0">
        <w:rPr>
          <w:rFonts w:ascii="Courier New" w:hAnsi="Courier New" w:cs="Courier New"/>
        </w:rPr>
        <w:t xml:space="preserve"> you are welcome to email us</w:t>
      </w:r>
      <w:r w:rsidR="008A4D7C">
        <w:rPr>
          <w:rFonts w:ascii="Courier New" w:hAnsi="Courier New" w:cs="Courier New"/>
        </w:rPr>
        <w:t xml:space="preserve"> at CIPP-GPRA@westat.com</w:t>
      </w:r>
      <w:r w:rsidRPr="003367F0">
        <w:rPr>
          <w:rFonts w:ascii="Courier New" w:hAnsi="Courier New" w:cs="Courier New"/>
        </w:rPr>
        <w:t>. Or you could call Kerr</w:t>
      </w:r>
      <w:r w:rsidR="008B18E2">
        <w:rPr>
          <w:rFonts w:ascii="Courier New" w:hAnsi="Courier New" w:cs="Courier New"/>
        </w:rPr>
        <w:t>i</w:t>
      </w:r>
      <w:r w:rsidRPr="003367F0">
        <w:rPr>
          <w:rFonts w:ascii="Courier New" w:hAnsi="Courier New" w:cs="Courier New"/>
        </w:rPr>
        <w:t xml:space="preserve"> or </w:t>
      </w:r>
      <w:proofErr w:type="spellStart"/>
      <w:r w:rsidR="008A4D7C">
        <w:rPr>
          <w:rFonts w:ascii="Courier New" w:hAnsi="Courier New" w:cs="Courier New"/>
        </w:rPr>
        <w:t>Myriell</w:t>
      </w:r>
      <w:proofErr w:type="spellEnd"/>
      <w:r w:rsidR="008B18E2">
        <w:rPr>
          <w:rFonts w:ascii="Courier New" w:hAnsi="Courier New" w:cs="Courier New"/>
        </w:rPr>
        <w:t xml:space="preserve">, </w:t>
      </w:r>
      <w:r w:rsidRPr="003367F0">
        <w:rPr>
          <w:rFonts w:ascii="Courier New" w:hAnsi="Courier New" w:cs="Courier New"/>
        </w:rPr>
        <w:t>one of our research assistants</w:t>
      </w:r>
      <w:r w:rsidR="008B18E2">
        <w:rPr>
          <w:rFonts w:ascii="Courier New" w:hAnsi="Courier New" w:cs="Courier New"/>
        </w:rPr>
        <w:t>,</w:t>
      </w:r>
      <w:r w:rsidRPr="003367F0">
        <w:rPr>
          <w:rFonts w:ascii="Courier New" w:hAnsi="Courier New" w:cs="Courier New"/>
        </w:rPr>
        <w:t xml:space="preserve"> and they will be happy to help </w:t>
      </w:r>
      <w:proofErr w:type="gramStart"/>
      <w:r w:rsidRPr="003367F0">
        <w:rPr>
          <w:rFonts w:ascii="Courier New" w:hAnsi="Courier New" w:cs="Courier New"/>
        </w:rPr>
        <w:t>you  with</w:t>
      </w:r>
      <w:proofErr w:type="gramEnd"/>
      <w:r w:rsidRPr="003367F0">
        <w:rPr>
          <w:rFonts w:ascii="Courier New" w:hAnsi="Courier New" w:cs="Courier New"/>
        </w:rPr>
        <w:t xml:space="preserve"> the website. If for some reason you </w:t>
      </w:r>
      <w:r w:rsidR="008A4D7C">
        <w:rPr>
          <w:rFonts w:ascii="Courier New" w:hAnsi="Courier New" w:cs="Courier New"/>
        </w:rPr>
        <w:t xml:space="preserve">really </w:t>
      </w:r>
      <w:r w:rsidRPr="003367F0">
        <w:rPr>
          <w:rFonts w:ascii="Courier New" w:hAnsi="Courier New" w:cs="Courier New"/>
        </w:rPr>
        <w:t xml:space="preserve">can't get on and you want to email </w:t>
      </w:r>
      <w:r w:rsidR="008A4D7C">
        <w:rPr>
          <w:rFonts w:ascii="Courier New" w:hAnsi="Courier New" w:cs="Courier New"/>
        </w:rPr>
        <w:t xml:space="preserve">us </w:t>
      </w:r>
      <w:proofErr w:type="gramStart"/>
      <w:r w:rsidRPr="003367F0">
        <w:rPr>
          <w:rFonts w:ascii="Courier New" w:hAnsi="Courier New" w:cs="Courier New"/>
        </w:rPr>
        <w:t xml:space="preserve">the </w:t>
      </w:r>
      <w:r w:rsidR="008A4D7C">
        <w:rPr>
          <w:rFonts w:ascii="Courier New" w:hAnsi="Courier New" w:cs="Courier New"/>
        </w:rPr>
        <w:t>files, that’s</w:t>
      </w:r>
      <w:proofErr w:type="gramEnd"/>
      <w:r w:rsidRPr="003367F0">
        <w:rPr>
          <w:rFonts w:ascii="Courier New" w:hAnsi="Courier New" w:cs="Courier New"/>
        </w:rPr>
        <w:t xml:space="preserve"> fine</w:t>
      </w:r>
      <w:r w:rsidR="008A4D7C">
        <w:rPr>
          <w:rFonts w:ascii="Courier New" w:hAnsi="Courier New" w:cs="Courier New"/>
        </w:rPr>
        <w:t xml:space="preserve"> too</w:t>
      </w:r>
      <w:r w:rsidRPr="003367F0">
        <w:rPr>
          <w:rFonts w:ascii="Courier New" w:hAnsi="Courier New" w:cs="Courier New"/>
        </w:rPr>
        <w:t xml:space="preserve">. </w:t>
      </w:r>
      <w:r w:rsidR="008A4D7C">
        <w:rPr>
          <w:rFonts w:ascii="Courier New" w:hAnsi="Courier New" w:cs="Courier New"/>
        </w:rPr>
        <w:t>But we’re hoping that</w:t>
      </w:r>
      <w:r w:rsidRPr="003367F0">
        <w:rPr>
          <w:rFonts w:ascii="Courier New" w:hAnsi="Courier New" w:cs="Courier New"/>
        </w:rPr>
        <w:t xml:space="preserve"> this website will </w:t>
      </w:r>
      <w:r w:rsidR="008A4D7C">
        <w:rPr>
          <w:rFonts w:ascii="Courier New" w:hAnsi="Courier New" w:cs="Courier New"/>
        </w:rPr>
        <w:t xml:space="preserve">actually </w:t>
      </w:r>
      <w:r w:rsidRPr="003367F0">
        <w:rPr>
          <w:rFonts w:ascii="Courier New" w:hAnsi="Courier New" w:cs="Courier New"/>
        </w:rPr>
        <w:t xml:space="preserve">make life easier for you and </w:t>
      </w:r>
      <w:r w:rsidR="008A4D7C">
        <w:rPr>
          <w:rFonts w:ascii="Courier New" w:hAnsi="Courier New" w:cs="Courier New"/>
        </w:rPr>
        <w:t xml:space="preserve">easier for </w:t>
      </w:r>
      <w:r w:rsidRPr="003367F0">
        <w:rPr>
          <w:rFonts w:ascii="Courier New" w:hAnsi="Courier New" w:cs="Courier New"/>
        </w:rPr>
        <w:t xml:space="preserve">the reviewers </w:t>
      </w:r>
      <w:r w:rsidR="008A4D7C">
        <w:rPr>
          <w:rFonts w:ascii="Courier New" w:hAnsi="Courier New" w:cs="Courier New"/>
        </w:rPr>
        <w:t>who can then</w:t>
      </w:r>
      <w:r w:rsidR="008A4D7C" w:rsidRPr="003367F0">
        <w:rPr>
          <w:rFonts w:ascii="Courier New" w:hAnsi="Courier New" w:cs="Courier New"/>
        </w:rPr>
        <w:t xml:space="preserve"> </w:t>
      </w:r>
      <w:r w:rsidRPr="003367F0">
        <w:rPr>
          <w:rFonts w:ascii="Courier New" w:hAnsi="Courier New" w:cs="Courier New"/>
        </w:rPr>
        <w:t>access the materials</w:t>
      </w:r>
      <w:r w:rsidR="008A4D7C">
        <w:rPr>
          <w:rFonts w:ascii="Courier New" w:hAnsi="Courier New" w:cs="Courier New"/>
        </w:rPr>
        <w:t xml:space="preserve"> that you have</w:t>
      </w:r>
      <w:r w:rsidRPr="003367F0">
        <w:rPr>
          <w:rFonts w:ascii="Courier New" w:hAnsi="Courier New" w:cs="Courier New"/>
        </w:rPr>
        <w:t xml:space="preserve"> submitted. Please give us feedback as you</w:t>
      </w:r>
      <w:r w:rsidR="008A4D7C">
        <w:rPr>
          <w:rFonts w:ascii="Courier New" w:hAnsi="Courier New" w:cs="Courier New"/>
        </w:rPr>
        <w:t>’re</w:t>
      </w:r>
      <w:r w:rsidRPr="003367F0">
        <w:rPr>
          <w:rFonts w:ascii="Courier New" w:hAnsi="Courier New" w:cs="Courier New"/>
        </w:rPr>
        <w:t xml:space="preserve"> work</w:t>
      </w:r>
      <w:r w:rsidR="008A4D7C">
        <w:rPr>
          <w:rFonts w:ascii="Courier New" w:hAnsi="Courier New" w:cs="Courier New"/>
        </w:rPr>
        <w:t>ing</w:t>
      </w:r>
      <w:r w:rsidRPr="003367F0">
        <w:rPr>
          <w:rFonts w:ascii="Courier New" w:hAnsi="Courier New" w:cs="Courier New"/>
        </w:rPr>
        <w:t xml:space="preserve"> with the website. </w:t>
      </w:r>
      <w:r w:rsidR="008A4D7C">
        <w:rPr>
          <w:rFonts w:ascii="Courier New" w:hAnsi="Courier New" w:cs="Courier New"/>
        </w:rPr>
        <w:t xml:space="preserve">As I said, we’re hoping </w:t>
      </w:r>
      <w:r w:rsidRPr="003367F0">
        <w:rPr>
          <w:rFonts w:ascii="Courier New" w:hAnsi="Courier New" w:cs="Courier New"/>
        </w:rPr>
        <w:t xml:space="preserve">to improve </w:t>
      </w:r>
      <w:r w:rsidR="008A4D7C">
        <w:rPr>
          <w:rFonts w:ascii="Courier New" w:hAnsi="Courier New" w:cs="Courier New"/>
        </w:rPr>
        <w:t>it</w:t>
      </w:r>
      <w:r w:rsidRPr="003367F0">
        <w:rPr>
          <w:rFonts w:ascii="Courier New" w:hAnsi="Courier New" w:cs="Courier New"/>
        </w:rPr>
        <w:t xml:space="preserve"> as time goes on. If you find things that are confusing or </w:t>
      </w:r>
      <w:r w:rsidR="008A4D7C">
        <w:rPr>
          <w:rFonts w:ascii="Courier New" w:hAnsi="Courier New" w:cs="Courier New"/>
        </w:rPr>
        <w:t>could be better</w:t>
      </w:r>
      <w:r w:rsidRPr="003367F0">
        <w:rPr>
          <w:rFonts w:ascii="Courier New" w:hAnsi="Courier New" w:cs="Courier New"/>
        </w:rPr>
        <w:t xml:space="preserve">, feel free to let us know. Are there questions or comments about </w:t>
      </w:r>
      <w:r w:rsidR="008A4D7C">
        <w:rPr>
          <w:rFonts w:ascii="Courier New" w:hAnsi="Courier New" w:cs="Courier New"/>
        </w:rPr>
        <w:t>the process?</w:t>
      </w:r>
      <w:r w:rsidRPr="003367F0">
        <w:rPr>
          <w:rFonts w:ascii="Courier New" w:hAnsi="Courier New" w:cs="Courier New"/>
        </w:rPr>
        <w:t xml:space="preserve"> </w:t>
      </w:r>
      <w:proofErr w:type="gramStart"/>
      <w:r w:rsidRPr="003367F0">
        <w:rPr>
          <w:rFonts w:ascii="Courier New" w:hAnsi="Courier New" w:cs="Courier New"/>
        </w:rPr>
        <w:t>Either for me or</w:t>
      </w:r>
      <w:r w:rsidR="008A4D7C">
        <w:rPr>
          <w:rFonts w:ascii="Courier New" w:hAnsi="Courier New" w:cs="Courier New"/>
        </w:rPr>
        <w:t xml:space="preserve"> for</w:t>
      </w:r>
      <w:r w:rsidRPr="003367F0">
        <w:rPr>
          <w:rFonts w:ascii="Courier New" w:hAnsi="Courier New" w:cs="Courier New"/>
        </w:rPr>
        <w:t xml:space="preserve"> Terry?</w:t>
      </w:r>
      <w:proofErr w:type="gramEnd"/>
      <w:r w:rsidRPr="003367F0">
        <w:rPr>
          <w:rFonts w:ascii="Courier New" w:hAnsi="Courier New" w:cs="Courier New"/>
        </w:rPr>
        <w:t xml:space="preserve">  &gt;&gt; </w:t>
      </w:r>
    </w:p>
    <w:p w14:paraId="1DA2D02F" w14:textId="0A194FAD" w:rsidR="008A4D7C" w:rsidRDefault="008A4D7C" w:rsidP="003367F0">
      <w:pPr>
        <w:pStyle w:val="PlainText"/>
        <w:rPr>
          <w:rFonts w:ascii="Courier New" w:hAnsi="Courier New" w:cs="Courier New"/>
        </w:rPr>
      </w:pPr>
    </w:p>
    <w:p w14:paraId="081266F5" w14:textId="3EAC43D2" w:rsidR="008A4D7C" w:rsidRDefault="008A4D7C" w:rsidP="003367F0">
      <w:pPr>
        <w:pStyle w:val="PlainText"/>
        <w:rPr>
          <w:rFonts w:ascii="Courier New" w:hAnsi="Courier New" w:cs="Courier New"/>
        </w:rPr>
      </w:pPr>
      <w:r>
        <w:rPr>
          <w:rFonts w:ascii="Courier New" w:hAnsi="Courier New" w:cs="Courier New"/>
        </w:rPr>
        <w:t>Terry:</w:t>
      </w:r>
    </w:p>
    <w:p w14:paraId="544FB05A" w14:textId="0C4F00DB" w:rsidR="008A4D7C" w:rsidRDefault="00355553" w:rsidP="003367F0">
      <w:pPr>
        <w:pStyle w:val="PlainText"/>
        <w:rPr>
          <w:rFonts w:ascii="Courier New" w:hAnsi="Courier New" w:cs="Courier New"/>
        </w:rPr>
      </w:pPr>
      <w:r w:rsidRPr="003367F0">
        <w:rPr>
          <w:rFonts w:ascii="Courier New" w:hAnsi="Courier New" w:cs="Courier New"/>
        </w:rPr>
        <w:t xml:space="preserve">Before anyone says anything, I do want to say that, because we have </w:t>
      </w:r>
      <w:r w:rsidR="008A4D7C">
        <w:rPr>
          <w:rFonts w:ascii="Courier New" w:hAnsi="Courier New" w:cs="Courier New"/>
        </w:rPr>
        <w:t>our project directors</w:t>
      </w:r>
      <w:r w:rsidR="008B18E2">
        <w:rPr>
          <w:rFonts w:ascii="Courier New" w:hAnsi="Courier New" w:cs="Courier New"/>
        </w:rPr>
        <w:t>’</w:t>
      </w:r>
      <w:r w:rsidR="008A4D7C">
        <w:rPr>
          <w:rFonts w:ascii="Courier New" w:hAnsi="Courier New" w:cs="Courier New"/>
        </w:rPr>
        <w:t xml:space="preserve"> </w:t>
      </w:r>
      <w:r w:rsidRPr="003367F0">
        <w:rPr>
          <w:rFonts w:ascii="Courier New" w:hAnsi="Courier New" w:cs="Courier New"/>
        </w:rPr>
        <w:t>conference every other year, this year I will</w:t>
      </w:r>
      <w:r w:rsidR="008A4D7C">
        <w:rPr>
          <w:rFonts w:ascii="Courier New" w:hAnsi="Courier New" w:cs="Courier New"/>
        </w:rPr>
        <w:t xml:space="preserve"> be</w:t>
      </w:r>
      <w:r w:rsidRPr="003367F0">
        <w:rPr>
          <w:rFonts w:ascii="Courier New" w:hAnsi="Courier New" w:cs="Courier New"/>
        </w:rPr>
        <w:t xml:space="preserve"> shar</w:t>
      </w:r>
      <w:r w:rsidR="008A4D7C">
        <w:rPr>
          <w:rFonts w:ascii="Courier New" w:hAnsi="Courier New" w:cs="Courier New"/>
        </w:rPr>
        <w:t>ing</w:t>
      </w:r>
      <w:r w:rsidRPr="003367F0">
        <w:rPr>
          <w:rFonts w:ascii="Courier New" w:hAnsi="Courier New" w:cs="Courier New"/>
        </w:rPr>
        <w:t xml:space="preserve"> the feedback from what you responded to last year when you did the data reporting. I didn't have an opportunity to do that</w:t>
      </w:r>
      <w:r w:rsidR="008A4D7C">
        <w:rPr>
          <w:rFonts w:ascii="Courier New" w:hAnsi="Courier New" w:cs="Courier New"/>
        </w:rPr>
        <w:t xml:space="preserve"> but at our technology program area meeting</w:t>
      </w:r>
      <w:r w:rsidRPr="003367F0">
        <w:rPr>
          <w:rFonts w:ascii="Courier New" w:hAnsi="Courier New" w:cs="Courier New"/>
        </w:rPr>
        <w:t xml:space="preserve"> </w:t>
      </w:r>
      <w:r w:rsidR="008A4D7C">
        <w:rPr>
          <w:rFonts w:ascii="Courier New" w:hAnsi="Courier New" w:cs="Courier New"/>
        </w:rPr>
        <w:t>at t</w:t>
      </w:r>
      <w:r w:rsidRPr="003367F0">
        <w:rPr>
          <w:rFonts w:ascii="Courier New" w:hAnsi="Courier New" w:cs="Courier New"/>
        </w:rPr>
        <w:t>he project directors</w:t>
      </w:r>
      <w:r w:rsidR="008B18E2">
        <w:rPr>
          <w:rFonts w:ascii="Courier New" w:hAnsi="Courier New" w:cs="Courier New"/>
        </w:rPr>
        <w:t>’</w:t>
      </w:r>
      <w:r w:rsidRPr="003367F0">
        <w:rPr>
          <w:rFonts w:ascii="Courier New" w:hAnsi="Courier New" w:cs="Courier New"/>
        </w:rPr>
        <w:t xml:space="preserve"> conference </w:t>
      </w:r>
      <w:r w:rsidR="008A4D7C">
        <w:rPr>
          <w:rFonts w:ascii="Courier New" w:hAnsi="Courier New" w:cs="Courier New"/>
        </w:rPr>
        <w:t xml:space="preserve">on </w:t>
      </w:r>
      <w:r w:rsidRPr="003367F0">
        <w:rPr>
          <w:rFonts w:ascii="Courier New" w:hAnsi="Courier New" w:cs="Courier New"/>
        </w:rPr>
        <w:t xml:space="preserve">Monday I will </w:t>
      </w:r>
      <w:r w:rsidR="008A4D7C">
        <w:rPr>
          <w:rFonts w:ascii="Courier New" w:hAnsi="Courier New" w:cs="Courier New"/>
        </w:rPr>
        <w:t xml:space="preserve">be </w:t>
      </w:r>
      <w:r w:rsidRPr="003367F0">
        <w:rPr>
          <w:rFonts w:ascii="Courier New" w:hAnsi="Courier New" w:cs="Courier New"/>
        </w:rPr>
        <w:t>shar</w:t>
      </w:r>
      <w:r w:rsidR="008A4D7C">
        <w:rPr>
          <w:rFonts w:ascii="Courier New" w:hAnsi="Courier New" w:cs="Courier New"/>
        </w:rPr>
        <w:t xml:space="preserve">ing what came out of </w:t>
      </w:r>
      <w:r w:rsidRPr="003367F0">
        <w:rPr>
          <w:rFonts w:ascii="Courier New" w:hAnsi="Courier New" w:cs="Courier New"/>
        </w:rPr>
        <w:t xml:space="preserve">last year's reporting.  &gt;&gt; </w:t>
      </w:r>
    </w:p>
    <w:p w14:paraId="59476AB2" w14:textId="7DB2F9C4" w:rsidR="00EA6B09" w:rsidRPr="003367F0" w:rsidRDefault="00355553" w:rsidP="003367F0">
      <w:pPr>
        <w:pStyle w:val="PlainText"/>
        <w:rPr>
          <w:rFonts w:ascii="Courier New" w:hAnsi="Courier New" w:cs="Courier New"/>
        </w:rPr>
      </w:pPr>
      <w:r w:rsidRPr="003367F0">
        <w:rPr>
          <w:rFonts w:ascii="Courier New" w:hAnsi="Courier New" w:cs="Courier New"/>
        </w:rPr>
        <w:t xml:space="preserve">I know that was an issue for some people. Just getting </w:t>
      </w:r>
      <w:r w:rsidR="008A4D7C">
        <w:rPr>
          <w:rFonts w:ascii="Courier New" w:hAnsi="Courier New" w:cs="Courier New"/>
        </w:rPr>
        <w:t xml:space="preserve">some </w:t>
      </w:r>
      <w:r w:rsidRPr="003367F0">
        <w:rPr>
          <w:rFonts w:ascii="Courier New" w:hAnsi="Courier New" w:cs="Courier New"/>
        </w:rPr>
        <w:t xml:space="preserve">feedback on </w:t>
      </w:r>
      <w:r w:rsidR="008A4D7C">
        <w:rPr>
          <w:rFonts w:ascii="Courier New" w:hAnsi="Courier New" w:cs="Courier New"/>
        </w:rPr>
        <w:t xml:space="preserve">what </w:t>
      </w:r>
      <w:r w:rsidRPr="003367F0">
        <w:rPr>
          <w:rFonts w:ascii="Courier New" w:hAnsi="Courier New" w:cs="Courier New"/>
        </w:rPr>
        <w:t xml:space="preserve">the outcomes </w:t>
      </w:r>
      <w:r w:rsidR="008A4D7C">
        <w:rPr>
          <w:rFonts w:ascii="Courier New" w:hAnsi="Courier New" w:cs="Courier New"/>
        </w:rPr>
        <w:t xml:space="preserve">were </w:t>
      </w:r>
      <w:r w:rsidRPr="003367F0">
        <w:rPr>
          <w:rFonts w:ascii="Courier New" w:hAnsi="Courier New" w:cs="Courier New"/>
        </w:rPr>
        <w:t xml:space="preserve">from previous years.  &gt;&gt; If you have a question, press*6 to unmute your line.  </w:t>
      </w:r>
    </w:p>
    <w:p w14:paraId="23D5049C" w14:textId="77777777" w:rsidR="00EA6B09" w:rsidRPr="003367F0" w:rsidRDefault="00EA6B09" w:rsidP="003367F0">
      <w:pPr>
        <w:pStyle w:val="PlainText"/>
        <w:rPr>
          <w:rFonts w:ascii="Courier New" w:hAnsi="Courier New" w:cs="Courier New"/>
        </w:rPr>
      </w:pPr>
    </w:p>
    <w:p w14:paraId="10004F16" w14:textId="2F49CCEC" w:rsidR="00AD06A5" w:rsidRDefault="008A4D7C" w:rsidP="003367F0">
      <w:pPr>
        <w:pStyle w:val="PlainText"/>
        <w:rPr>
          <w:rFonts w:ascii="Courier New" w:hAnsi="Courier New" w:cs="Courier New"/>
        </w:rPr>
      </w:pPr>
      <w:r>
        <w:rPr>
          <w:rFonts w:ascii="Courier New" w:hAnsi="Courier New" w:cs="Courier New"/>
        </w:rPr>
        <w:t xml:space="preserve">WebEx Host: </w:t>
      </w:r>
      <w:r w:rsidR="00AD06A5">
        <w:rPr>
          <w:rFonts w:ascii="Courier New" w:hAnsi="Courier New" w:cs="Courier New"/>
        </w:rPr>
        <w:t>Terry they have to</w:t>
      </w:r>
      <w:r w:rsidR="00355553" w:rsidRPr="003367F0">
        <w:rPr>
          <w:rFonts w:ascii="Courier New" w:hAnsi="Courier New" w:cs="Courier New"/>
        </w:rPr>
        <w:t xml:space="preserve"> raise </w:t>
      </w:r>
      <w:r w:rsidR="00AD06A5">
        <w:rPr>
          <w:rFonts w:ascii="Courier New" w:hAnsi="Courier New" w:cs="Courier New"/>
        </w:rPr>
        <w:t>their</w:t>
      </w:r>
      <w:r w:rsidR="00355553" w:rsidRPr="003367F0">
        <w:rPr>
          <w:rFonts w:ascii="Courier New" w:hAnsi="Courier New" w:cs="Courier New"/>
        </w:rPr>
        <w:t xml:space="preserve"> hand or enter a question in the chat box </w:t>
      </w:r>
      <w:r w:rsidR="00AD06A5">
        <w:rPr>
          <w:rFonts w:ascii="Courier New" w:hAnsi="Courier New" w:cs="Courier New"/>
        </w:rPr>
        <w:t>to ask a question</w:t>
      </w:r>
      <w:r w:rsidR="00355553" w:rsidRPr="003367F0">
        <w:rPr>
          <w:rFonts w:ascii="Courier New" w:hAnsi="Courier New" w:cs="Courier New"/>
        </w:rPr>
        <w:t xml:space="preserve">.  &gt;&gt; </w:t>
      </w:r>
    </w:p>
    <w:p w14:paraId="0DAC7C80" w14:textId="2D30E489" w:rsidR="00AD06A5" w:rsidRDefault="00AD06A5" w:rsidP="003367F0">
      <w:pPr>
        <w:pStyle w:val="PlainText"/>
        <w:rPr>
          <w:rFonts w:ascii="Courier New" w:hAnsi="Courier New" w:cs="Courier New"/>
        </w:rPr>
      </w:pPr>
    </w:p>
    <w:p w14:paraId="47BC31C9" w14:textId="6F57720F" w:rsidR="00AD06A5" w:rsidRDefault="00AD06A5" w:rsidP="003367F0">
      <w:pPr>
        <w:pStyle w:val="PlainText"/>
        <w:rPr>
          <w:rFonts w:ascii="Courier New" w:hAnsi="Courier New" w:cs="Courier New"/>
        </w:rPr>
      </w:pPr>
      <w:r>
        <w:rPr>
          <w:rFonts w:ascii="Courier New" w:hAnsi="Courier New" w:cs="Courier New"/>
        </w:rPr>
        <w:t>Elaine:</w:t>
      </w:r>
    </w:p>
    <w:p w14:paraId="3E1E9543" w14:textId="05D75F8C" w:rsidR="00EA6B09" w:rsidRPr="003367F0" w:rsidRDefault="00355553" w:rsidP="003367F0">
      <w:pPr>
        <w:pStyle w:val="PlainText"/>
        <w:rPr>
          <w:rFonts w:ascii="Courier New" w:hAnsi="Courier New" w:cs="Courier New"/>
        </w:rPr>
      </w:pPr>
      <w:r w:rsidRPr="003367F0">
        <w:rPr>
          <w:rFonts w:ascii="Courier New" w:hAnsi="Courier New" w:cs="Courier New"/>
        </w:rPr>
        <w:lastRenderedPageBreak/>
        <w:t xml:space="preserve">Can I </w:t>
      </w:r>
      <w:r w:rsidR="00AD06A5">
        <w:rPr>
          <w:rFonts w:ascii="Courier New" w:hAnsi="Courier New" w:cs="Courier New"/>
        </w:rPr>
        <w:t xml:space="preserve">just </w:t>
      </w:r>
      <w:r w:rsidRPr="003367F0">
        <w:rPr>
          <w:rFonts w:ascii="Courier New" w:hAnsi="Courier New" w:cs="Courier New"/>
        </w:rPr>
        <w:t>ask whether people in fact received the email tha</w:t>
      </w:r>
      <w:r w:rsidR="00AD06A5">
        <w:rPr>
          <w:rFonts w:ascii="Courier New" w:hAnsi="Courier New" w:cs="Courier New"/>
        </w:rPr>
        <w:t>t</w:t>
      </w:r>
      <w:r w:rsidRPr="003367F0">
        <w:rPr>
          <w:rFonts w:ascii="Courier New" w:hAnsi="Courier New" w:cs="Courier New"/>
        </w:rPr>
        <w:t xml:space="preserve"> came from CIPP</w:t>
      </w:r>
      <w:r w:rsidR="00AD06A5">
        <w:rPr>
          <w:rFonts w:ascii="Courier New" w:hAnsi="Courier New" w:cs="Courier New"/>
        </w:rPr>
        <w:t>-</w:t>
      </w:r>
      <w:proofErr w:type="gramStart"/>
      <w:r w:rsidRPr="003367F0">
        <w:rPr>
          <w:rFonts w:ascii="Courier New" w:hAnsi="Courier New" w:cs="Courier New"/>
        </w:rPr>
        <w:t>GPRA.</w:t>
      </w:r>
      <w:proofErr w:type="gramEnd"/>
      <w:r w:rsidRPr="003367F0">
        <w:rPr>
          <w:rFonts w:ascii="Courier New" w:hAnsi="Courier New" w:cs="Courier New"/>
        </w:rPr>
        <w:t xml:space="preserve"> </w:t>
      </w:r>
      <w:r w:rsidR="00AD06A5">
        <w:rPr>
          <w:rFonts w:ascii="Courier New" w:hAnsi="Courier New" w:cs="Courier New"/>
        </w:rPr>
        <w:t>It was February</w:t>
      </w:r>
      <w:r w:rsidRPr="003367F0">
        <w:rPr>
          <w:rFonts w:ascii="Courier New" w:hAnsi="Courier New" w:cs="Courier New"/>
        </w:rPr>
        <w:t xml:space="preserve"> 26</w:t>
      </w:r>
      <w:r w:rsidR="00AD06A5">
        <w:rPr>
          <w:rFonts w:ascii="Courier New" w:hAnsi="Courier New" w:cs="Courier New"/>
        </w:rPr>
        <w:t xml:space="preserve"> that you should have received it</w:t>
      </w:r>
      <w:r w:rsidRPr="003367F0">
        <w:rPr>
          <w:rFonts w:ascii="Courier New" w:hAnsi="Courier New" w:cs="Courier New"/>
        </w:rPr>
        <w:t>.</w:t>
      </w:r>
      <w:r w:rsidR="00AD06A5">
        <w:rPr>
          <w:rFonts w:ascii="Courier New" w:hAnsi="Courier New" w:cs="Courier New"/>
        </w:rPr>
        <w:t xml:space="preserve"> I’d kind of like to verify that.</w:t>
      </w:r>
      <w:r w:rsidRPr="003367F0">
        <w:rPr>
          <w:rFonts w:ascii="Courier New" w:hAnsi="Courier New" w:cs="Courier New"/>
        </w:rPr>
        <w:t xml:space="preserve">  &gt;&gt; </w:t>
      </w:r>
    </w:p>
    <w:p w14:paraId="3650F4D8" w14:textId="69E41C60" w:rsidR="00EA6B09" w:rsidRPr="003367F0" w:rsidRDefault="00355553" w:rsidP="003367F0">
      <w:pPr>
        <w:pStyle w:val="PlainText"/>
        <w:rPr>
          <w:rFonts w:ascii="Courier New" w:hAnsi="Courier New" w:cs="Courier New"/>
        </w:rPr>
      </w:pPr>
      <w:r w:rsidRPr="003367F0">
        <w:rPr>
          <w:rFonts w:ascii="Courier New" w:hAnsi="Courier New" w:cs="Courier New"/>
        </w:rPr>
        <w:t xml:space="preserve">     </w:t>
      </w:r>
      <w:r w:rsidR="0086726A">
        <w:rPr>
          <w:rFonts w:ascii="Courier New" w:hAnsi="Courier New" w:cs="Courier New"/>
        </w:rPr>
        <w:t>WebEx Host: Elaine, O</w:t>
      </w:r>
      <w:r w:rsidRPr="003367F0">
        <w:rPr>
          <w:rFonts w:ascii="Courier New" w:hAnsi="Courier New" w:cs="Courier New"/>
        </w:rPr>
        <w:t xml:space="preserve">ne person wrote that they received </w:t>
      </w:r>
      <w:r w:rsidR="00E914ED">
        <w:rPr>
          <w:rFonts w:ascii="Courier New" w:hAnsi="Courier New" w:cs="Courier New"/>
        </w:rPr>
        <w:t>it, yes</w:t>
      </w:r>
      <w:r w:rsidRPr="003367F0">
        <w:rPr>
          <w:rFonts w:ascii="Courier New" w:hAnsi="Courier New" w:cs="Courier New"/>
        </w:rPr>
        <w:t xml:space="preserve">.  </w:t>
      </w:r>
    </w:p>
    <w:p w14:paraId="5ACDE393" w14:textId="77777777" w:rsidR="00EA6B09" w:rsidRPr="003367F0" w:rsidRDefault="00EA6B09" w:rsidP="003367F0">
      <w:pPr>
        <w:pStyle w:val="PlainText"/>
        <w:rPr>
          <w:rFonts w:ascii="Courier New" w:hAnsi="Courier New" w:cs="Courier New"/>
        </w:rPr>
      </w:pPr>
    </w:p>
    <w:p w14:paraId="27A067D4" w14:textId="71CBEE5B" w:rsidR="00EA6B09" w:rsidRDefault="00E914ED" w:rsidP="003367F0">
      <w:pPr>
        <w:pStyle w:val="PlainText"/>
        <w:rPr>
          <w:rFonts w:ascii="Courier New" w:hAnsi="Courier New" w:cs="Courier New"/>
        </w:rPr>
      </w:pPr>
      <w:r>
        <w:rPr>
          <w:rFonts w:ascii="Courier New" w:hAnsi="Courier New" w:cs="Courier New"/>
        </w:rPr>
        <w:t xml:space="preserve">Elaine: </w:t>
      </w:r>
      <w:r w:rsidR="00355553" w:rsidRPr="003367F0">
        <w:rPr>
          <w:rFonts w:ascii="Courier New" w:hAnsi="Courier New" w:cs="Courier New"/>
        </w:rPr>
        <w:t>Thank</w:t>
      </w:r>
      <w:r>
        <w:rPr>
          <w:rFonts w:ascii="Courier New" w:hAnsi="Courier New" w:cs="Courier New"/>
        </w:rPr>
        <w:t>s</w:t>
      </w:r>
      <w:r w:rsidR="00355553" w:rsidRPr="003367F0">
        <w:rPr>
          <w:rFonts w:ascii="Courier New" w:hAnsi="Courier New" w:cs="Courier New"/>
        </w:rPr>
        <w:t xml:space="preserve"> </w:t>
      </w:r>
      <w:r>
        <w:rPr>
          <w:rFonts w:ascii="Courier New" w:hAnsi="Courier New" w:cs="Courier New"/>
        </w:rPr>
        <w:t>Ari</w:t>
      </w:r>
      <w:r w:rsidR="00355553" w:rsidRPr="003367F0">
        <w:rPr>
          <w:rFonts w:ascii="Courier New" w:hAnsi="Courier New" w:cs="Courier New"/>
        </w:rPr>
        <w:t xml:space="preserve">.  &gt;&gt; </w:t>
      </w:r>
    </w:p>
    <w:p w14:paraId="39656E82" w14:textId="77777777" w:rsidR="00E914ED" w:rsidRPr="003367F0" w:rsidRDefault="00E914ED" w:rsidP="003367F0">
      <w:pPr>
        <w:pStyle w:val="PlainText"/>
        <w:rPr>
          <w:rFonts w:ascii="Courier New" w:hAnsi="Courier New" w:cs="Courier New"/>
        </w:rPr>
      </w:pPr>
    </w:p>
    <w:p w14:paraId="4FBBF94B" w14:textId="60745EBD" w:rsidR="00EA6B09" w:rsidRPr="003367F0" w:rsidRDefault="00355553" w:rsidP="003367F0">
      <w:pPr>
        <w:pStyle w:val="PlainText"/>
        <w:rPr>
          <w:rFonts w:ascii="Courier New" w:hAnsi="Courier New" w:cs="Courier New"/>
        </w:rPr>
      </w:pPr>
      <w:r w:rsidRPr="003367F0">
        <w:rPr>
          <w:rFonts w:ascii="Courier New" w:hAnsi="Courier New" w:cs="Courier New"/>
        </w:rPr>
        <w:t xml:space="preserve">There is a question. Terry, </w:t>
      </w:r>
      <w:r w:rsidR="0086726A">
        <w:rPr>
          <w:rFonts w:ascii="Courier New" w:hAnsi="Courier New" w:cs="Courier New"/>
        </w:rPr>
        <w:t>do you want to</w:t>
      </w:r>
      <w:r w:rsidRPr="003367F0">
        <w:rPr>
          <w:rFonts w:ascii="Courier New" w:hAnsi="Courier New" w:cs="Courier New"/>
        </w:rPr>
        <w:t xml:space="preserve"> take this question from Nicole</w:t>
      </w:r>
      <w:r w:rsidR="0086726A">
        <w:rPr>
          <w:rFonts w:ascii="Courier New" w:hAnsi="Courier New" w:cs="Courier New"/>
        </w:rPr>
        <w:t>, or would you like me to</w:t>
      </w:r>
      <w:r w:rsidRPr="003367F0">
        <w:rPr>
          <w:rFonts w:ascii="Courier New" w:hAnsi="Courier New" w:cs="Courier New"/>
        </w:rPr>
        <w:t xml:space="preserve">?  </w:t>
      </w:r>
    </w:p>
    <w:p w14:paraId="7957A4CF" w14:textId="12B5516F" w:rsidR="00EA6B09" w:rsidRDefault="00EA6B09" w:rsidP="003367F0">
      <w:pPr>
        <w:pStyle w:val="PlainText"/>
        <w:rPr>
          <w:rFonts w:ascii="Courier New" w:hAnsi="Courier New" w:cs="Courier New"/>
        </w:rPr>
      </w:pPr>
    </w:p>
    <w:p w14:paraId="5101C87E" w14:textId="6C5874DB" w:rsidR="0086726A" w:rsidRPr="003367F0" w:rsidRDefault="0086726A" w:rsidP="003367F0">
      <w:pPr>
        <w:pStyle w:val="PlainText"/>
        <w:rPr>
          <w:rFonts w:ascii="Courier New" w:hAnsi="Courier New" w:cs="Courier New"/>
        </w:rPr>
      </w:pPr>
      <w:r>
        <w:rPr>
          <w:rFonts w:ascii="Courier New" w:hAnsi="Courier New" w:cs="Courier New"/>
        </w:rPr>
        <w:t>Terry: (reading questing from Nicole)</w:t>
      </w:r>
    </w:p>
    <w:p w14:paraId="3B3DF851" w14:textId="396CFE0D" w:rsidR="0086726A" w:rsidRPr="0086726A" w:rsidRDefault="0086726A" w:rsidP="0086726A">
      <w:pPr>
        <w:rPr>
          <w:rFonts w:ascii="Courier New" w:hAnsi="Courier New" w:cs="Courier New"/>
          <w:sz w:val="21"/>
          <w:szCs w:val="21"/>
        </w:rPr>
      </w:pPr>
      <w:r>
        <w:rPr>
          <w:rFonts w:ascii="Courier New" w:hAnsi="Courier New" w:cs="Courier New"/>
        </w:rPr>
        <w:t>“</w:t>
      </w:r>
      <w:r w:rsidRPr="0086726A">
        <w:rPr>
          <w:rFonts w:ascii="Courier New" w:hAnsi="Courier New" w:cs="Courier New"/>
        </w:rPr>
        <w:t>Quick question:</w:t>
      </w:r>
      <w:r>
        <w:rPr>
          <w:rFonts w:ascii="Courier New" w:hAnsi="Courier New" w:cs="Courier New"/>
        </w:rPr>
        <w:t xml:space="preserve"> </w:t>
      </w:r>
      <w:r w:rsidRPr="0086726A">
        <w:rPr>
          <w:rFonts w:ascii="Courier New" w:hAnsi="Courier New" w:cs="Courier New"/>
          <w:sz w:val="21"/>
          <w:szCs w:val="21"/>
        </w:rPr>
        <w:t>You mentioned that the products and services are evaluated on a four-point scale, but that those that average a score of 6 across the criteria are those that are considered of high quality. How does this work?</w:t>
      </w:r>
      <w:r>
        <w:rPr>
          <w:rFonts w:ascii="Courier New" w:hAnsi="Courier New" w:cs="Courier New"/>
          <w:sz w:val="21"/>
          <w:szCs w:val="21"/>
        </w:rPr>
        <w:t>”</w:t>
      </w:r>
      <w:r w:rsidRPr="0086726A">
        <w:rPr>
          <w:rFonts w:ascii="Courier New" w:hAnsi="Courier New" w:cs="Courier New"/>
          <w:sz w:val="21"/>
          <w:szCs w:val="21"/>
        </w:rPr>
        <w:t xml:space="preserve"> </w:t>
      </w:r>
    </w:p>
    <w:p w14:paraId="2F6B8C70" w14:textId="5E020CC9" w:rsidR="0086726A" w:rsidRDefault="00355553" w:rsidP="0086726A">
      <w:pPr>
        <w:pStyle w:val="PlainText"/>
        <w:rPr>
          <w:rFonts w:ascii="Courier New" w:hAnsi="Courier New" w:cs="Courier New"/>
        </w:rPr>
      </w:pPr>
      <w:r w:rsidRPr="003367F0">
        <w:rPr>
          <w:rFonts w:ascii="Courier New" w:hAnsi="Courier New" w:cs="Courier New"/>
        </w:rPr>
        <w:t xml:space="preserve">&gt;&gt; </w:t>
      </w:r>
      <w:r w:rsidR="0086726A">
        <w:rPr>
          <w:rFonts w:ascii="Courier New" w:hAnsi="Courier New" w:cs="Courier New"/>
        </w:rPr>
        <w:t>Again t</w:t>
      </w:r>
      <w:r w:rsidRPr="003367F0">
        <w:rPr>
          <w:rFonts w:ascii="Courier New" w:hAnsi="Courier New" w:cs="Courier New"/>
        </w:rPr>
        <w:t xml:space="preserve">his is something </w:t>
      </w:r>
      <w:r w:rsidR="0086726A">
        <w:rPr>
          <w:rFonts w:ascii="Courier New" w:hAnsi="Courier New" w:cs="Courier New"/>
        </w:rPr>
        <w:t xml:space="preserve">that </w:t>
      </w:r>
      <w:r w:rsidRPr="003367F0">
        <w:rPr>
          <w:rFonts w:ascii="Courier New" w:hAnsi="Courier New" w:cs="Courier New"/>
        </w:rPr>
        <w:t>I</w:t>
      </w:r>
      <w:r w:rsidR="0086726A">
        <w:rPr>
          <w:rFonts w:ascii="Courier New" w:hAnsi="Courier New" w:cs="Courier New"/>
        </w:rPr>
        <w:t>’ll</w:t>
      </w:r>
      <w:r w:rsidRPr="003367F0">
        <w:rPr>
          <w:rFonts w:ascii="Courier New" w:hAnsi="Courier New" w:cs="Courier New"/>
        </w:rPr>
        <w:t xml:space="preserve"> discuss at the program area meeting. But, yes, if you score above 6 -- let me look </w:t>
      </w:r>
      <w:r w:rsidR="0086726A">
        <w:rPr>
          <w:rFonts w:ascii="Courier New" w:hAnsi="Courier New" w:cs="Courier New"/>
        </w:rPr>
        <w:t>at the scale one more</w:t>
      </w:r>
      <w:r w:rsidR="0086726A" w:rsidRPr="003367F0">
        <w:rPr>
          <w:rFonts w:ascii="Courier New" w:hAnsi="Courier New" w:cs="Courier New"/>
        </w:rPr>
        <w:t xml:space="preserve"> time</w:t>
      </w:r>
      <w:r w:rsidRPr="003367F0">
        <w:rPr>
          <w:rFonts w:ascii="Courier New" w:hAnsi="Courier New" w:cs="Courier New"/>
        </w:rPr>
        <w:t xml:space="preserve"> -- yes, </w:t>
      </w:r>
      <w:r w:rsidR="0086726A">
        <w:rPr>
          <w:rFonts w:ascii="Courier New" w:hAnsi="Courier New" w:cs="Courier New"/>
        </w:rPr>
        <w:t xml:space="preserve">its </w:t>
      </w:r>
      <w:r w:rsidRPr="003367F0">
        <w:rPr>
          <w:rFonts w:ascii="Courier New" w:hAnsi="Courier New" w:cs="Courier New"/>
        </w:rPr>
        <w:t xml:space="preserve">6 or above, </w:t>
      </w:r>
      <w:r w:rsidR="0086726A">
        <w:rPr>
          <w:rFonts w:ascii="Courier New" w:hAnsi="Courier New" w:cs="Courier New"/>
        </w:rPr>
        <w:t xml:space="preserve">that </w:t>
      </w:r>
      <w:r w:rsidRPr="003367F0">
        <w:rPr>
          <w:rFonts w:ascii="Courier New" w:hAnsi="Courier New" w:cs="Courier New"/>
        </w:rPr>
        <w:t>is deemed high-quality. This is what the panel of experts will rate on that scale for your project. Again, when we talk about the project it will be as a group, not as individual project</w:t>
      </w:r>
      <w:r w:rsidR="0086726A">
        <w:rPr>
          <w:rFonts w:ascii="Courier New" w:hAnsi="Courier New" w:cs="Courier New"/>
        </w:rPr>
        <w:t>s</w:t>
      </w:r>
      <w:r w:rsidRPr="003367F0">
        <w:rPr>
          <w:rFonts w:ascii="Courier New" w:hAnsi="Courier New" w:cs="Courier New"/>
        </w:rPr>
        <w:t xml:space="preserve">.  &gt;&gt; </w:t>
      </w:r>
    </w:p>
    <w:p w14:paraId="325A8EFD" w14:textId="70188B3B" w:rsidR="00EA6B09" w:rsidRPr="003367F0" w:rsidRDefault="0086726A" w:rsidP="0086726A">
      <w:pPr>
        <w:pStyle w:val="PlainText"/>
        <w:rPr>
          <w:rFonts w:ascii="Courier New" w:hAnsi="Courier New" w:cs="Courier New"/>
        </w:rPr>
      </w:pPr>
      <w:r>
        <w:rPr>
          <w:rFonts w:ascii="Courier New" w:hAnsi="Courier New" w:cs="Courier New"/>
        </w:rPr>
        <w:t>Terry: (reading questing from Nicole</w:t>
      </w:r>
      <w:r w:rsidR="00C31BFD">
        <w:rPr>
          <w:rFonts w:ascii="Courier New" w:hAnsi="Courier New" w:cs="Courier New"/>
        </w:rPr>
        <w:t>)</w:t>
      </w:r>
      <w:r w:rsidR="00C31BFD" w:rsidRPr="003367F0">
        <w:rPr>
          <w:rFonts w:ascii="Courier New" w:hAnsi="Courier New" w:cs="Courier New"/>
        </w:rPr>
        <w:t xml:space="preserve"> how</w:t>
      </w:r>
      <w:r w:rsidR="00355553" w:rsidRPr="003367F0">
        <w:rPr>
          <w:rFonts w:ascii="Courier New" w:hAnsi="Courier New" w:cs="Courier New"/>
        </w:rPr>
        <w:t xml:space="preserve"> do you get a 6 if it is only a 4-point scale?  </w:t>
      </w:r>
    </w:p>
    <w:p w14:paraId="572C4811" w14:textId="77777777" w:rsidR="00EA6B09" w:rsidRPr="003367F0" w:rsidRDefault="00EA6B09" w:rsidP="003367F0">
      <w:pPr>
        <w:pStyle w:val="PlainText"/>
        <w:rPr>
          <w:rFonts w:ascii="Courier New" w:hAnsi="Courier New" w:cs="Courier New"/>
        </w:rPr>
      </w:pPr>
    </w:p>
    <w:p w14:paraId="58D58AF1" w14:textId="78A24FE4" w:rsidR="00EA6B09" w:rsidRPr="003367F0" w:rsidRDefault="0086726A" w:rsidP="003367F0">
      <w:pPr>
        <w:pStyle w:val="PlainText"/>
        <w:rPr>
          <w:rFonts w:ascii="Courier New" w:hAnsi="Courier New" w:cs="Courier New"/>
        </w:rPr>
      </w:pPr>
      <w:r>
        <w:rPr>
          <w:rFonts w:ascii="Courier New" w:hAnsi="Courier New" w:cs="Courier New"/>
        </w:rPr>
        <w:t>Elaine: Sorry, s</w:t>
      </w:r>
      <w:r w:rsidR="00355553" w:rsidRPr="003367F0">
        <w:rPr>
          <w:rFonts w:ascii="Courier New" w:hAnsi="Courier New" w:cs="Courier New"/>
        </w:rPr>
        <w:t>hould I take this</w:t>
      </w:r>
      <w:r>
        <w:rPr>
          <w:rFonts w:ascii="Courier New" w:hAnsi="Courier New" w:cs="Courier New"/>
        </w:rPr>
        <w:t xml:space="preserve"> one Terry</w:t>
      </w:r>
      <w:r w:rsidR="00355553" w:rsidRPr="003367F0">
        <w:rPr>
          <w:rFonts w:ascii="Courier New" w:hAnsi="Courier New" w:cs="Courier New"/>
        </w:rPr>
        <w:t xml:space="preserve">?  </w:t>
      </w:r>
    </w:p>
    <w:p w14:paraId="1340266E" w14:textId="77777777" w:rsidR="00EA6B09" w:rsidRPr="003367F0" w:rsidRDefault="00EA6B09" w:rsidP="003367F0">
      <w:pPr>
        <w:pStyle w:val="PlainText"/>
        <w:rPr>
          <w:rFonts w:ascii="Courier New" w:hAnsi="Courier New" w:cs="Courier New"/>
        </w:rPr>
      </w:pPr>
    </w:p>
    <w:p w14:paraId="258E5DD6" w14:textId="240760F7" w:rsidR="00EA6B09" w:rsidRPr="003367F0" w:rsidRDefault="00355553" w:rsidP="003367F0">
      <w:pPr>
        <w:pStyle w:val="PlainText"/>
        <w:rPr>
          <w:rFonts w:ascii="Courier New" w:hAnsi="Courier New" w:cs="Courier New"/>
        </w:rPr>
      </w:pPr>
      <w:r w:rsidRPr="003367F0">
        <w:rPr>
          <w:rFonts w:ascii="Courier New" w:hAnsi="Courier New" w:cs="Courier New"/>
        </w:rPr>
        <w:t>Yes. It is actually a 0</w:t>
      </w:r>
      <w:r w:rsidR="0086726A">
        <w:rPr>
          <w:rFonts w:ascii="Courier New" w:hAnsi="Courier New" w:cs="Courier New"/>
        </w:rPr>
        <w:t xml:space="preserve">, 1, </w:t>
      </w:r>
      <w:r w:rsidRPr="003367F0">
        <w:rPr>
          <w:rFonts w:ascii="Courier New" w:hAnsi="Courier New" w:cs="Courier New"/>
        </w:rPr>
        <w:t xml:space="preserve">2, </w:t>
      </w:r>
      <w:proofErr w:type="gramStart"/>
      <w:r w:rsidRPr="003367F0">
        <w:rPr>
          <w:rFonts w:ascii="Courier New" w:hAnsi="Courier New" w:cs="Courier New"/>
        </w:rPr>
        <w:t>3</w:t>
      </w:r>
      <w:proofErr w:type="gramEnd"/>
      <w:r w:rsidRPr="003367F0">
        <w:rPr>
          <w:rFonts w:ascii="Courier New" w:hAnsi="Courier New" w:cs="Courier New"/>
        </w:rPr>
        <w:t xml:space="preserve"> rating.  </w:t>
      </w:r>
      <w:r w:rsidR="0086726A">
        <w:rPr>
          <w:rFonts w:ascii="Courier New" w:hAnsi="Courier New" w:cs="Courier New"/>
        </w:rPr>
        <w:t>If you recall, t</w:t>
      </w:r>
      <w:r w:rsidRPr="003367F0">
        <w:rPr>
          <w:rFonts w:ascii="Courier New" w:hAnsi="Courier New" w:cs="Courier New"/>
        </w:rPr>
        <w:t xml:space="preserve">here are </w:t>
      </w:r>
      <w:r w:rsidR="0086726A">
        <w:rPr>
          <w:rFonts w:ascii="Courier New" w:hAnsi="Courier New" w:cs="Courier New"/>
        </w:rPr>
        <w:t>two dimensions; quality substance and communication. They double the substance score and then add the communication score.</w:t>
      </w:r>
      <w:r w:rsidR="0086726A" w:rsidRPr="003367F0">
        <w:rPr>
          <w:rFonts w:ascii="Courier New" w:hAnsi="Courier New" w:cs="Courier New"/>
        </w:rPr>
        <w:t xml:space="preserve"> </w:t>
      </w:r>
      <w:r w:rsidR="0086726A">
        <w:rPr>
          <w:rFonts w:ascii="Courier New" w:hAnsi="Courier New" w:cs="Courier New"/>
        </w:rPr>
        <w:t>So t</w:t>
      </w:r>
      <w:r w:rsidRPr="003367F0">
        <w:rPr>
          <w:rFonts w:ascii="Courier New" w:hAnsi="Courier New" w:cs="Courier New"/>
        </w:rPr>
        <w:t>he highest possible score would be 9. I</w:t>
      </w:r>
      <w:r w:rsidR="0086726A">
        <w:rPr>
          <w:rFonts w:ascii="Courier New" w:hAnsi="Courier New" w:cs="Courier New"/>
        </w:rPr>
        <w:t>’m</w:t>
      </w:r>
      <w:r w:rsidRPr="003367F0">
        <w:rPr>
          <w:rFonts w:ascii="Courier New" w:hAnsi="Courier New" w:cs="Courier New"/>
        </w:rPr>
        <w:t xml:space="preserve"> hop</w:t>
      </w:r>
      <w:r w:rsidR="0086726A">
        <w:rPr>
          <w:rFonts w:ascii="Courier New" w:hAnsi="Courier New" w:cs="Courier New"/>
        </w:rPr>
        <w:t>ing</w:t>
      </w:r>
      <w:r w:rsidRPr="003367F0">
        <w:rPr>
          <w:rFonts w:ascii="Courier New" w:hAnsi="Courier New" w:cs="Courier New"/>
        </w:rPr>
        <w:t xml:space="preserve"> that this is clear. Thanks.  </w:t>
      </w:r>
    </w:p>
    <w:p w14:paraId="61B2A78B" w14:textId="77777777" w:rsidR="00EA6B09" w:rsidRPr="003367F0" w:rsidRDefault="00EA6B09" w:rsidP="003367F0">
      <w:pPr>
        <w:pStyle w:val="PlainText"/>
        <w:rPr>
          <w:rFonts w:ascii="Courier New" w:hAnsi="Courier New" w:cs="Courier New"/>
        </w:rPr>
      </w:pPr>
    </w:p>
    <w:p w14:paraId="4B822B83" w14:textId="4E47DD96" w:rsidR="00C73A02" w:rsidRDefault="00355553" w:rsidP="003367F0">
      <w:pPr>
        <w:pStyle w:val="PlainText"/>
        <w:rPr>
          <w:rFonts w:ascii="Courier New" w:hAnsi="Courier New" w:cs="Courier New"/>
        </w:rPr>
      </w:pPr>
      <w:r w:rsidRPr="003367F0">
        <w:rPr>
          <w:rFonts w:ascii="Courier New" w:hAnsi="Courier New" w:cs="Courier New"/>
        </w:rPr>
        <w:t xml:space="preserve">The other ones are similar.  When there is more than one dimension, there are no others </w:t>
      </w:r>
      <w:r w:rsidR="00C73A02">
        <w:rPr>
          <w:rFonts w:ascii="Courier New" w:hAnsi="Courier New" w:cs="Courier New"/>
        </w:rPr>
        <w:t>ones</w:t>
      </w:r>
      <w:r w:rsidRPr="003367F0">
        <w:rPr>
          <w:rFonts w:ascii="Courier New" w:hAnsi="Courier New" w:cs="Courier New"/>
        </w:rPr>
        <w:t xml:space="preserve"> with a weighted sum. </w:t>
      </w:r>
      <w:proofErr w:type="gramStart"/>
      <w:r w:rsidR="00C73A02">
        <w:rPr>
          <w:rFonts w:ascii="Courier New" w:hAnsi="Courier New" w:cs="Courier New"/>
        </w:rPr>
        <w:t>It</w:t>
      </w:r>
      <w:r w:rsidR="001B0DA4">
        <w:rPr>
          <w:rFonts w:ascii="Courier New" w:hAnsi="Courier New" w:cs="Courier New"/>
        </w:rPr>
        <w:t>’</w:t>
      </w:r>
      <w:r w:rsidR="00C73A02">
        <w:rPr>
          <w:rFonts w:ascii="Courier New" w:hAnsi="Courier New" w:cs="Courier New"/>
        </w:rPr>
        <w:t>s</w:t>
      </w:r>
      <w:proofErr w:type="gramEnd"/>
      <w:r w:rsidR="00C73A02">
        <w:rPr>
          <w:rFonts w:ascii="Courier New" w:hAnsi="Courier New" w:cs="Courier New"/>
        </w:rPr>
        <w:t xml:space="preserve"> only quality that has the weighed sum, with substance being </w:t>
      </w:r>
      <w:r w:rsidRPr="003367F0">
        <w:rPr>
          <w:rFonts w:ascii="Courier New" w:hAnsi="Courier New" w:cs="Courier New"/>
        </w:rPr>
        <w:t>weighted twice as high as</w:t>
      </w:r>
      <w:r w:rsidR="00C73A02">
        <w:rPr>
          <w:rFonts w:ascii="Courier New" w:hAnsi="Courier New" w:cs="Courier New"/>
        </w:rPr>
        <w:t xml:space="preserve"> </w:t>
      </w:r>
      <w:r w:rsidRPr="003367F0">
        <w:rPr>
          <w:rFonts w:ascii="Courier New" w:hAnsi="Courier New" w:cs="Courier New"/>
        </w:rPr>
        <w:t>communication.  &gt;&gt; Any other questions or comments? Has anyone tried to get on the CIPP   site yet?  &gt;&gt;</w:t>
      </w:r>
    </w:p>
    <w:p w14:paraId="1DD2604E" w14:textId="360CAF51" w:rsidR="00EA6B09" w:rsidRPr="003367F0" w:rsidRDefault="00EA6B09" w:rsidP="003367F0">
      <w:pPr>
        <w:pStyle w:val="PlainText"/>
        <w:rPr>
          <w:rFonts w:ascii="Courier New" w:hAnsi="Courier New" w:cs="Courier New"/>
        </w:rPr>
      </w:pPr>
    </w:p>
    <w:p w14:paraId="2AC55DE3" w14:textId="1FAE7884" w:rsidR="00EA6B09" w:rsidRDefault="00355553" w:rsidP="003367F0">
      <w:pPr>
        <w:pStyle w:val="PlainText"/>
        <w:rPr>
          <w:rFonts w:ascii="Courier New" w:hAnsi="Courier New" w:cs="Courier New"/>
        </w:rPr>
      </w:pPr>
      <w:r w:rsidRPr="003367F0">
        <w:rPr>
          <w:rFonts w:ascii="Courier New" w:hAnsi="Courier New" w:cs="Courier New"/>
        </w:rPr>
        <w:t xml:space="preserve">     Great, Nicole.  Thank you.  &gt;&gt; Other questions or comments</w:t>
      </w:r>
      <w:r w:rsidR="00C73A02">
        <w:rPr>
          <w:rFonts w:ascii="Courier New" w:hAnsi="Courier New" w:cs="Courier New"/>
        </w:rPr>
        <w:t xml:space="preserve"> for us</w:t>
      </w:r>
      <w:r w:rsidRPr="003367F0">
        <w:rPr>
          <w:rFonts w:ascii="Courier New" w:hAnsi="Courier New" w:cs="Courier New"/>
        </w:rPr>
        <w:t xml:space="preserve">? </w:t>
      </w:r>
    </w:p>
    <w:p w14:paraId="776928F7" w14:textId="77777777" w:rsidR="00C73A02" w:rsidRPr="003367F0" w:rsidRDefault="00C73A02" w:rsidP="003367F0">
      <w:pPr>
        <w:pStyle w:val="PlainText"/>
        <w:rPr>
          <w:rFonts w:ascii="Courier New" w:hAnsi="Courier New" w:cs="Courier New"/>
        </w:rPr>
      </w:pPr>
    </w:p>
    <w:p w14:paraId="6FEC9AE7" w14:textId="77777777" w:rsidR="00C73A02" w:rsidRDefault="00C73A02" w:rsidP="003367F0">
      <w:pPr>
        <w:pStyle w:val="PlainText"/>
        <w:rPr>
          <w:rFonts w:ascii="Courier New" w:hAnsi="Courier New" w:cs="Courier New"/>
        </w:rPr>
      </w:pPr>
      <w:r>
        <w:rPr>
          <w:rFonts w:ascii="Courier New" w:hAnsi="Courier New" w:cs="Courier New"/>
        </w:rPr>
        <w:t>Terry:</w:t>
      </w:r>
    </w:p>
    <w:p w14:paraId="7C8BBD95" w14:textId="77777777" w:rsidR="00C73A02" w:rsidRDefault="00C73A02" w:rsidP="003367F0">
      <w:pPr>
        <w:pStyle w:val="PlainText"/>
        <w:rPr>
          <w:rFonts w:ascii="Courier New" w:hAnsi="Courier New" w:cs="Courier New"/>
        </w:rPr>
      </w:pPr>
    </w:p>
    <w:p w14:paraId="1DAF4D24" w14:textId="667FC4D0" w:rsidR="00EA6B09" w:rsidRPr="003367F0" w:rsidRDefault="00355553" w:rsidP="003367F0">
      <w:pPr>
        <w:pStyle w:val="PlainText"/>
        <w:rPr>
          <w:rFonts w:ascii="Courier New" w:hAnsi="Courier New" w:cs="Courier New"/>
        </w:rPr>
      </w:pPr>
      <w:r w:rsidRPr="003367F0">
        <w:rPr>
          <w:rFonts w:ascii="Courier New" w:hAnsi="Courier New" w:cs="Courier New"/>
        </w:rPr>
        <w:t>Great</w:t>
      </w:r>
      <w:r w:rsidR="00C73A02">
        <w:rPr>
          <w:rFonts w:ascii="Courier New" w:hAnsi="Courier New" w:cs="Courier New"/>
        </w:rPr>
        <w:t>, I’m</w:t>
      </w:r>
      <w:r w:rsidRPr="003367F0">
        <w:rPr>
          <w:rFonts w:ascii="Courier New" w:hAnsi="Courier New" w:cs="Courier New"/>
        </w:rPr>
        <w:t xml:space="preserve"> hop</w:t>
      </w:r>
      <w:r w:rsidR="00C73A02">
        <w:rPr>
          <w:rFonts w:ascii="Courier New" w:hAnsi="Courier New" w:cs="Courier New"/>
        </w:rPr>
        <w:t>ing</w:t>
      </w:r>
      <w:r w:rsidRPr="003367F0">
        <w:rPr>
          <w:rFonts w:ascii="Courier New" w:hAnsi="Courier New" w:cs="Courier New"/>
        </w:rPr>
        <w:t xml:space="preserve"> that everything we explained</w:t>
      </w:r>
      <w:r w:rsidR="00C73A02">
        <w:rPr>
          <w:rFonts w:ascii="Courier New" w:hAnsi="Courier New" w:cs="Courier New"/>
        </w:rPr>
        <w:t>, both Elaine and I, explained</w:t>
      </w:r>
      <w:r w:rsidRPr="003367F0">
        <w:rPr>
          <w:rFonts w:ascii="Courier New" w:hAnsi="Courier New" w:cs="Courier New"/>
        </w:rPr>
        <w:t xml:space="preserve"> about </w:t>
      </w:r>
      <w:r w:rsidR="00C73A02">
        <w:rPr>
          <w:rFonts w:ascii="Courier New" w:hAnsi="Courier New" w:cs="Courier New"/>
        </w:rPr>
        <w:t xml:space="preserve">not only this year’s process but also </w:t>
      </w:r>
      <w:r w:rsidRPr="003367F0">
        <w:rPr>
          <w:rFonts w:ascii="Courier New" w:hAnsi="Courier New" w:cs="Courier New"/>
        </w:rPr>
        <w:t>the data collection is clear. With what we were asking of you and being able to access the CIPP site and being able to submit informatio</w:t>
      </w:r>
      <w:r w:rsidR="00C73A02">
        <w:rPr>
          <w:rFonts w:ascii="Courier New" w:hAnsi="Courier New" w:cs="Courier New"/>
        </w:rPr>
        <w:t>n</w:t>
      </w:r>
      <w:r w:rsidRPr="003367F0">
        <w:rPr>
          <w:rFonts w:ascii="Courier New" w:hAnsi="Courier New" w:cs="Courier New"/>
        </w:rPr>
        <w:t xml:space="preserve"> as well as </w:t>
      </w:r>
      <w:r w:rsidR="00C73A02">
        <w:rPr>
          <w:rFonts w:ascii="Courier New" w:hAnsi="Courier New" w:cs="Courier New"/>
        </w:rPr>
        <w:t xml:space="preserve">the </w:t>
      </w:r>
      <w:r w:rsidRPr="003367F0">
        <w:rPr>
          <w:rFonts w:ascii="Courier New" w:hAnsi="Courier New" w:cs="Courier New"/>
        </w:rPr>
        <w:t>due dates</w:t>
      </w:r>
      <w:r w:rsidR="00C73A02">
        <w:rPr>
          <w:rFonts w:ascii="Courier New" w:hAnsi="Courier New" w:cs="Courier New"/>
        </w:rPr>
        <w:t xml:space="preserve"> for the information, to upload your information on the CIPP site</w:t>
      </w:r>
      <w:r w:rsidRPr="003367F0">
        <w:rPr>
          <w:rFonts w:ascii="Courier New" w:hAnsi="Courier New" w:cs="Courier New"/>
        </w:rPr>
        <w:t xml:space="preserve">. Again, we will post this webinar on the Ideas That Work site and </w:t>
      </w:r>
      <w:r w:rsidR="00C73A02">
        <w:rPr>
          <w:rFonts w:ascii="Courier New" w:hAnsi="Courier New" w:cs="Courier New"/>
        </w:rPr>
        <w:t xml:space="preserve">at </w:t>
      </w:r>
      <w:r w:rsidRPr="003367F0">
        <w:rPr>
          <w:rFonts w:ascii="Courier New" w:hAnsi="Courier New" w:cs="Courier New"/>
        </w:rPr>
        <w:t>the July projec</w:t>
      </w:r>
      <w:r w:rsidR="00C73A02">
        <w:rPr>
          <w:rFonts w:ascii="Courier New" w:hAnsi="Courier New" w:cs="Courier New"/>
        </w:rPr>
        <w:t>t</w:t>
      </w:r>
      <w:r w:rsidRPr="003367F0">
        <w:rPr>
          <w:rFonts w:ascii="Courier New" w:hAnsi="Courier New" w:cs="Courier New"/>
        </w:rPr>
        <w:t xml:space="preserve"> directors meeting at the </w:t>
      </w:r>
      <w:r w:rsidR="00C73A02">
        <w:rPr>
          <w:rFonts w:ascii="Courier New" w:hAnsi="Courier New" w:cs="Courier New"/>
        </w:rPr>
        <w:t xml:space="preserve">technology program </w:t>
      </w:r>
      <w:r w:rsidRPr="003367F0">
        <w:rPr>
          <w:rFonts w:ascii="Courier New" w:hAnsi="Courier New" w:cs="Courier New"/>
        </w:rPr>
        <w:t xml:space="preserve">area meeting. </w:t>
      </w:r>
      <w:proofErr w:type="gramStart"/>
      <w:r w:rsidR="00C73A02">
        <w:rPr>
          <w:rFonts w:ascii="Courier New" w:hAnsi="Courier New" w:cs="Courier New"/>
        </w:rPr>
        <w:t xml:space="preserve">We’ll  </w:t>
      </w:r>
      <w:r w:rsidRPr="003367F0">
        <w:rPr>
          <w:rFonts w:ascii="Courier New" w:hAnsi="Courier New" w:cs="Courier New"/>
        </w:rPr>
        <w:t>talk</w:t>
      </w:r>
      <w:proofErr w:type="gramEnd"/>
      <w:r w:rsidRPr="003367F0">
        <w:rPr>
          <w:rFonts w:ascii="Courier New" w:hAnsi="Courier New" w:cs="Courier New"/>
        </w:rPr>
        <w:t xml:space="preserve"> abou</w:t>
      </w:r>
      <w:r w:rsidR="00C73A02">
        <w:rPr>
          <w:rFonts w:ascii="Courier New" w:hAnsi="Courier New" w:cs="Courier New"/>
        </w:rPr>
        <w:t>t</w:t>
      </w:r>
      <w:r w:rsidRPr="003367F0">
        <w:rPr>
          <w:rFonts w:ascii="Courier New" w:hAnsi="Courier New" w:cs="Courier New"/>
        </w:rPr>
        <w:t xml:space="preserve"> the outcomes from last year's GPRA </w:t>
      </w:r>
      <w:r w:rsidR="00C73A02" w:rsidRPr="003367F0">
        <w:rPr>
          <w:rFonts w:ascii="Courier New" w:hAnsi="Courier New" w:cs="Courier New"/>
        </w:rPr>
        <w:t>Data</w:t>
      </w:r>
      <w:r w:rsidRPr="003367F0">
        <w:rPr>
          <w:rFonts w:ascii="Courier New" w:hAnsi="Courier New" w:cs="Courier New"/>
        </w:rPr>
        <w:t xml:space="preserve"> collection.  </w:t>
      </w:r>
    </w:p>
    <w:p w14:paraId="692F154C" w14:textId="48EF308D" w:rsidR="00EA6B09" w:rsidRDefault="00EA6B09" w:rsidP="003367F0">
      <w:pPr>
        <w:pStyle w:val="PlainText"/>
        <w:rPr>
          <w:rFonts w:ascii="Courier New" w:hAnsi="Courier New" w:cs="Courier New"/>
        </w:rPr>
      </w:pPr>
    </w:p>
    <w:p w14:paraId="1B2663A5" w14:textId="00110656" w:rsidR="00C73A02" w:rsidRPr="003367F0" w:rsidRDefault="00C73A02" w:rsidP="003367F0">
      <w:pPr>
        <w:pStyle w:val="PlainText"/>
        <w:rPr>
          <w:rFonts w:ascii="Courier New" w:hAnsi="Courier New" w:cs="Courier New"/>
        </w:rPr>
      </w:pPr>
      <w:r>
        <w:rPr>
          <w:rFonts w:ascii="Courier New" w:hAnsi="Courier New" w:cs="Courier New"/>
        </w:rPr>
        <w:t>Elaine:</w:t>
      </w:r>
    </w:p>
    <w:p w14:paraId="4E50FFCA" w14:textId="3D8460B5" w:rsidR="00EA6B09" w:rsidRPr="003367F0" w:rsidRDefault="00355553" w:rsidP="003367F0">
      <w:pPr>
        <w:pStyle w:val="PlainText"/>
        <w:rPr>
          <w:rFonts w:ascii="Courier New" w:hAnsi="Courier New" w:cs="Courier New"/>
        </w:rPr>
      </w:pPr>
      <w:r w:rsidRPr="003367F0">
        <w:rPr>
          <w:rFonts w:ascii="Courier New" w:hAnsi="Courier New" w:cs="Courier New"/>
        </w:rPr>
        <w:lastRenderedPageBreak/>
        <w:t xml:space="preserve">Terry, we will </w:t>
      </w:r>
      <w:r w:rsidR="00C73A02">
        <w:rPr>
          <w:rFonts w:ascii="Courier New" w:hAnsi="Courier New" w:cs="Courier New"/>
        </w:rPr>
        <w:t xml:space="preserve">also </w:t>
      </w:r>
      <w:r w:rsidRPr="003367F0">
        <w:rPr>
          <w:rFonts w:ascii="Courier New" w:hAnsi="Courier New" w:cs="Courier New"/>
        </w:rPr>
        <w:t>put this PowerPoint on the CIPP website under guidance documents</w:t>
      </w:r>
      <w:r w:rsidR="00C73A02">
        <w:rPr>
          <w:rFonts w:ascii="Courier New" w:hAnsi="Courier New" w:cs="Courier New"/>
        </w:rPr>
        <w:t>. We will put the PowerPoint slides up there in case people want to reference them.</w:t>
      </w:r>
      <w:r w:rsidRPr="003367F0">
        <w:rPr>
          <w:rFonts w:ascii="Courier New" w:hAnsi="Courier New" w:cs="Courier New"/>
        </w:rPr>
        <w:t xml:space="preserve"> </w:t>
      </w:r>
    </w:p>
    <w:p w14:paraId="1471D9E7" w14:textId="77777777" w:rsidR="00EA6B09" w:rsidRPr="003367F0" w:rsidRDefault="00EA6B09" w:rsidP="003367F0">
      <w:pPr>
        <w:pStyle w:val="PlainText"/>
        <w:rPr>
          <w:rFonts w:ascii="Courier New" w:hAnsi="Courier New" w:cs="Courier New"/>
        </w:rPr>
      </w:pPr>
    </w:p>
    <w:p w14:paraId="6EC12D82" w14:textId="173C0274" w:rsidR="00EA6B09" w:rsidRPr="003367F0" w:rsidRDefault="00C73A02" w:rsidP="003367F0">
      <w:pPr>
        <w:pStyle w:val="PlainText"/>
        <w:rPr>
          <w:rFonts w:ascii="Courier New" w:hAnsi="Courier New" w:cs="Courier New"/>
        </w:rPr>
      </w:pPr>
      <w:r>
        <w:rPr>
          <w:rFonts w:ascii="Courier New" w:hAnsi="Courier New" w:cs="Courier New"/>
        </w:rPr>
        <w:t>Terry:</w:t>
      </w:r>
      <w:r w:rsidR="00C31BFD">
        <w:rPr>
          <w:rFonts w:ascii="Courier New" w:hAnsi="Courier New" w:cs="Courier New"/>
        </w:rPr>
        <w:t xml:space="preserve"> </w:t>
      </w:r>
      <w:r w:rsidR="00355553" w:rsidRPr="003367F0">
        <w:rPr>
          <w:rFonts w:ascii="Courier New" w:hAnsi="Courier New" w:cs="Courier New"/>
        </w:rPr>
        <w:t xml:space="preserve">Great.  </w:t>
      </w:r>
    </w:p>
    <w:p w14:paraId="03FBD615" w14:textId="77777777" w:rsidR="00EA6B09" w:rsidRPr="003367F0" w:rsidRDefault="00EA6B09" w:rsidP="003367F0">
      <w:pPr>
        <w:pStyle w:val="PlainText"/>
        <w:rPr>
          <w:rFonts w:ascii="Courier New" w:hAnsi="Courier New" w:cs="Courier New"/>
        </w:rPr>
      </w:pPr>
    </w:p>
    <w:p w14:paraId="6F508EDC" w14:textId="7FAB0D6D" w:rsidR="00EA6B09" w:rsidRPr="003367F0" w:rsidRDefault="00355553" w:rsidP="003367F0">
      <w:pPr>
        <w:pStyle w:val="PlainText"/>
        <w:rPr>
          <w:rFonts w:ascii="Courier New" w:hAnsi="Courier New" w:cs="Courier New"/>
        </w:rPr>
      </w:pPr>
      <w:r w:rsidRPr="003367F0">
        <w:rPr>
          <w:rFonts w:ascii="Courier New" w:hAnsi="Courier New" w:cs="Courier New"/>
        </w:rPr>
        <w:t xml:space="preserve">You will also </w:t>
      </w:r>
      <w:r w:rsidR="00C73A02">
        <w:rPr>
          <w:rFonts w:ascii="Courier New" w:hAnsi="Courier New" w:cs="Courier New"/>
        </w:rPr>
        <w:t>be sending</w:t>
      </w:r>
      <w:r w:rsidRPr="003367F0">
        <w:rPr>
          <w:rFonts w:ascii="Courier New" w:hAnsi="Courier New" w:cs="Courier New"/>
        </w:rPr>
        <w:t xml:space="preserve"> them -- they probably already </w:t>
      </w:r>
      <w:r w:rsidR="001B0DA4">
        <w:rPr>
          <w:rFonts w:ascii="Courier New" w:hAnsi="Courier New" w:cs="Courier New"/>
        </w:rPr>
        <w:t xml:space="preserve">have </w:t>
      </w:r>
      <w:r w:rsidR="00C73A02">
        <w:rPr>
          <w:rFonts w:ascii="Courier New" w:hAnsi="Courier New" w:cs="Courier New"/>
        </w:rPr>
        <w:t>it</w:t>
      </w:r>
      <w:r w:rsidRPr="003367F0">
        <w:rPr>
          <w:rFonts w:ascii="Courier New" w:hAnsi="Courier New" w:cs="Courier New"/>
        </w:rPr>
        <w:t xml:space="preserve"> -- the instructions for logging in, right?  </w:t>
      </w:r>
    </w:p>
    <w:p w14:paraId="008586B6" w14:textId="77777777" w:rsidR="00EA6B09" w:rsidRPr="003367F0" w:rsidRDefault="00EA6B09" w:rsidP="003367F0">
      <w:pPr>
        <w:pStyle w:val="PlainText"/>
        <w:rPr>
          <w:rFonts w:ascii="Courier New" w:hAnsi="Courier New" w:cs="Courier New"/>
        </w:rPr>
      </w:pPr>
    </w:p>
    <w:p w14:paraId="59A5FA9A" w14:textId="77777777" w:rsidR="00C73A02" w:rsidRDefault="00C73A02" w:rsidP="003367F0">
      <w:pPr>
        <w:pStyle w:val="PlainText"/>
        <w:rPr>
          <w:rFonts w:ascii="Courier New" w:hAnsi="Courier New" w:cs="Courier New"/>
        </w:rPr>
      </w:pPr>
      <w:r>
        <w:rPr>
          <w:rFonts w:ascii="Courier New" w:hAnsi="Courier New" w:cs="Courier New"/>
        </w:rPr>
        <w:t>Elaine:</w:t>
      </w:r>
    </w:p>
    <w:p w14:paraId="1D8DA01A" w14:textId="0507A64D" w:rsidR="00EA6B09" w:rsidRPr="003367F0" w:rsidRDefault="00355553" w:rsidP="003367F0">
      <w:pPr>
        <w:pStyle w:val="PlainText"/>
        <w:rPr>
          <w:rFonts w:ascii="Courier New" w:hAnsi="Courier New" w:cs="Courier New"/>
        </w:rPr>
      </w:pPr>
      <w:r w:rsidRPr="003367F0">
        <w:rPr>
          <w:rFonts w:ascii="Courier New" w:hAnsi="Courier New" w:cs="Courier New"/>
        </w:rPr>
        <w:t>They have th</w:t>
      </w:r>
      <w:r w:rsidR="00C73A02">
        <w:rPr>
          <w:rFonts w:ascii="Courier New" w:hAnsi="Courier New" w:cs="Courier New"/>
        </w:rPr>
        <w:t>ose</w:t>
      </w:r>
      <w:r w:rsidRPr="003367F0">
        <w:rPr>
          <w:rFonts w:ascii="Courier New" w:hAnsi="Courier New" w:cs="Courier New"/>
        </w:rPr>
        <w:t xml:space="preserve"> already. It came with the email</w:t>
      </w:r>
      <w:r w:rsidR="00C73A02">
        <w:rPr>
          <w:rFonts w:ascii="Courier New" w:hAnsi="Courier New" w:cs="Courier New"/>
        </w:rPr>
        <w:t xml:space="preserve"> that they got</w:t>
      </w:r>
      <w:r w:rsidRPr="003367F0">
        <w:rPr>
          <w:rFonts w:ascii="Courier New" w:hAnsi="Courier New" w:cs="Courier New"/>
        </w:rPr>
        <w:t xml:space="preserve">.  </w:t>
      </w:r>
    </w:p>
    <w:p w14:paraId="5D43D0D3" w14:textId="77777777" w:rsidR="00EA6B09" w:rsidRPr="003367F0" w:rsidRDefault="00EA6B09" w:rsidP="003367F0">
      <w:pPr>
        <w:pStyle w:val="PlainText"/>
        <w:rPr>
          <w:rFonts w:ascii="Courier New" w:hAnsi="Courier New" w:cs="Courier New"/>
        </w:rPr>
      </w:pPr>
    </w:p>
    <w:p w14:paraId="517F23DB" w14:textId="77777777" w:rsidR="00C73A02" w:rsidRDefault="00C73A02" w:rsidP="003367F0">
      <w:pPr>
        <w:pStyle w:val="PlainText"/>
        <w:rPr>
          <w:rFonts w:ascii="Courier New" w:hAnsi="Courier New" w:cs="Courier New"/>
        </w:rPr>
      </w:pPr>
      <w:r>
        <w:rPr>
          <w:rFonts w:ascii="Courier New" w:hAnsi="Courier New" w:cs="Courier New"/>
        </w:rPr>
        <w:t>Terry:</w:t>
      </w:r>
    </w:p>
    <w:p w14:paraId="0DAF09A8" w14:textId="11837F17" w:rsidR="00EA6B09" w:rsidRPr="003367F0" w:rsidRDefault="00355553" w:rsidP="003367F0">
      <w:pPr>
        <w:pStyle w:val="PlainText"/>
        <w:rPr>
          <w:rFonts w:ascii="Courier New" w:hAnsi="Courier New" w:cs="Courier New"/>
        </w:rPr>
      </w:pPr>
      <w:proofErr w:type="gramStart"/>
      <w:r w:rsidRPr="003367F0">
        <w:rPr>
          <w:rFonts w:ascii="Courier New" w:hAnsi="Courier New" w:cs="Courier New"/>
        </w:rPr>
        <w:t>Great.</w:t>
      </w:r>
      <w:proofErr w:type="gramEnd"/>
      <w:r w:rsidRPr="003367F0">
        <w:rPr>
          <w:rFonts w:ascii="Courier New" w:hAnsi="Courier New" w:cs="Courier New"/>
        </w:rPr>
        <w:t xml:space="preserve">  </w:t>
      </w:r>
      <w:r w:rsidR="00C31BFD" w:rsidRPr="003367F0">
        <w:rPr>
          <w:rFonts w:ascii="Courier New" w:hAnsi="Courier New" w:cs="Courier New"/>
        </w:rPr>
        <w:t>Okay</w:t>
      </w:r>
      <w:r w:rsidRPr="003367F0">
        <w:rPr>
          <w:rFonts w:ascii="Courier New" w:hAnsi="Courier New" w:cs="Courier New"/>
        </w:rPr>
        <w:t xml:space="preserve">. Perfect.  </w:t>
      </w:r>
    </w:p>
    <w:p w14:paraId="0F12297B" w14:textId="77777777" w:rsidR="00EA6B09" w:rsidRPr="003367F0" w:rsidRDefault="00EA6B09" w:rsidP="003367F0">
      <w:pPr>
        <w:pStyle w:val="PlainText"/>
        <w:rPr>
          <w:rFonts w:ascii="Courier New" w:hAnsi="Courier New" w:cs="Courier New"/>
        </w:rPr>
      </w:pPr>
    </w:p>
    <w:p w14:paraId="4DD1FCB1" w14:textId="77777777" w:rsidR="00C73A02" w:rsidRDefault="00C73A02" w:rsidP="003367F0">
      <w:pPr>
        <w:pStyle w:val="PlainText"/>
        <w:rPr>
          <w:rFonts w:ascii="Courier New" w:hAnsi="Courier New" w:cs="Courier New"/>
        </w:rPr>
      </w:pPr>
      <w:r>
        <w:rPr>
          <w:rFonts w:ascii="Courier New" w:hAnsi="Courier New" w:cs="Courier New"/>
        </w:rPr>
        <w:t>Elaine:</w:t>
      </w:r>
    </w:p>
    <w:p w14:paraId="46CE170B" w14:textId="6A7BB135" w:rsidR="00EA6B09" w:rsidRPr="003367F0" w:rsidRDefault="00355553" w:rsidP="003367F0">
      <w:pPr>
        <w:pStyle w:val="PlainText"/>
        <w:rPr>
          <w:rFonts w:ascii="Courier New" w:hAnsi="Courier New" w:cs="Courier New"/>
        </w:rPr>
      </w:pPr>
      <w:r w:rsidRPr="003367F0">
        <w:rPr>
          <w:rFonts w:ascii="Courier New" w:hAnsi="Courier New" w:cs="Courier New"/>
        </w:rPr>
        <w:t xml:space="preserve">We look forward to receiving materials by the 19th. </w:t>
      </w:r>
    </w:p>
    <w:p w14:paraId="6B56E626" w14:textId="77777777" w:rsidR="00EA6B09" w:rsidRPr="003367F0" w:rsidRDefault="00EA6B09" w:rsidP="003367F0">
      <w:pPr>
        <w:pStyle w:val="PlainText"/>
        <w:rPr>
          <w:rFonts w:ascii="Courier New" w:hAnsi="Courier New" w:cs="Courier New"/>
        </w:rPr>
      </w:pPr>
    </w:p>
    <w:p w14:paraId="7FBE4D5C" w14:textId="77777777" w:rsidR="00C73A02" w:rsidRDefault="00C73A02" w:rsidP="003367F0">
      <w:pPr>
        <w:pStyle w:val="PlainText"/>
        <w:rPr>
          <w:rFonts w:ascii="Courier New" w:hAnsi="Courier New" w:cs="Courier New"/>
        </w:rPr>
      </w:pPr>
      <w:r>
        <w:rPr>
          <w:rFonts w:ascii="Courier New" w:hAnsi="Courier New" w:cs="Courier New"/>
        </w:rPr>
        <w:t>Terry:</w:t>
      </w:r>
    </w:p>
    <w:p w14:paraId="7FC821E2" w14:textId="04099CB4" w:rsidR="00EA6B09" w:rsidRPr="003367F0" w:rsidRDefault="00355553" w:rsidP="003367F0">
      <w:pPr>
        <w:pStyle w:val="PlainText"/>
        <w:rPr>
          <w:rFonts w:ascii="Courier New" w:hAnsi="Courier New" w:cs="Courier New"/>
        </w:rPr>
      </w:pPr>
      <w:r w:rsidRPr="003367F0">
        <w:rPr>
          <w:rFonts w:ascii="Courier New" w:hAnsi="Courier New" w:cs="Courier New"/>
        </w:rPr>
        <w:t>Thanks, everyone. Enjoy the rest</w:t>
      </w:r>
      <w:r w:rsidR="00C31BFD">
        <w:rPr>
          <w:rFonts w:ascii="Courier New" w:hAnsi="Courier New" w:cs="Courier New"/>
        </w:rPr>
        <w:t xml:space="preserve"> </w:t>
      </w:r>
      <w:r w:rsidRPr="003367F0">
        <w:rPr>
          <w:rFonts w:ascii="Courier New" w:hAnsi="Courier New" w:cs="Courier New"/>
        </w:rPr>
        <w:t xml:space="preserve">of your day.  </w:t>
      </w:r>
    </w:p>
    <w:p w14:paraId="3BC8D277" w14:textId="77777777" w:rsidR="00EA6B09" w:rsidRPr="003367F0" w:rsidRDefault="00EA6B09" w:rsidP="003367F0">
      <w:pPr>
        <w:pStyle w:val="PlainText"/>
        <w:rPr>
          <w:rFonts w:ascii="Courier New" w:hAnsi="Courier New" w:cs="Courier New"/>
        </w:rPr>
      </w:pPr>
    </w:p>
    <w:p w14:paraId="223EE058" w14:textId="7FCD62E7" w:rsidR="00EA6B09" w:rsidRPr="003367F0" w:rsidRDefault="00355553" w:rsidP="003367F0">
      <w:pPr>
        <w:pStyle w:val="PlainText"/>
        <w:rPr>
          <w:rFonts w:ascii="Courier New" w:hAnsi="Courier New" w:cs="Courier New"/>
        </w:rPr>
      </w:pPr>
      <w:r w:rsidRPr="003367F0">
        <w:rPr>
          <w:rFonts w:ascii="Courier New" w:hAnsi="Courier New" w:cs="Courier New"/>
        </w:rPr>
        <w:t xml:space="preserve">Take care.  </w:t>
      </w:r>
    </w:p>
    <w:p w14:paraId="613163E3" w14:textId="77777777" w:rsidR="00EA6B09" w:rsidRPr="003367F0" w:rsidRDefault="00EA6B09" w:rsidP="003367F0">
      <w:pPr>
        <w:pStyle w:val="PlainText"/>
        <w:rPr>
          <w:rFonts w:ascii="Courier New" w:hAnsi="Courier New" w:cs="Courier New"/>
        </w:rPr>
      </w:pPr>
    </w:p>
    <w:p w14:paraId="3ED1E617" w14:textId="05583CFF" w:rsidR="00355553" w:rsidRPr="003367F0" w:rsidRDefault="00355553" w:rsidP="003367F0">
      <w:pPr>
        <w:pStyle w:val="PlainText"/>
        <w:rPr>
          <w:rFonts w:ascii="Courier New" w:hAnsi="Courier New" w:cs="Courier New"/>
        </w:rPr>
      </w:pPr>
      <w:r w:rsidRPr="003367F0">
        <w:rPr>
          <w:rFonts w:ascii="Courier New" w:hAnsi="Courier New" w:cs="Courier New"/>
        </w:rPr>
        <w:t xml:space="preserve">Goodbye.  &gt;&gt; [Event concluded]  </w:t>
      </w:r>
    </w:p>
    <w:sectPr w:rsidR="00355553" w:rsidRPr="003367F0" w:rsidSect="003367F0">
      <w:pgSz w:w="12240" w:h="15840"/>
      <w:pgMar w:top="1440" w:right="1502" w:bottom="1440" w:left="15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F9A4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riell McKinnon">
    <w15:presenceInfo w15:providerId="AD" w15:userId="S-1-5-21-2083667071-1112689225-1550850067-51416"/>
  </w15:person>
  <w15:person w15:author="CIPP">
    <w15:presenceInfo w15:providerId="None" w15:userId="CI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06"/>
    <w:rsid w:val="00025751"/>
    <w:rsid w:val="000B568C"/>
    <w:rsid w:val="00160045"/>
    <w:rsid w:val="001B0DA4"/>
    <w:rsid w:val="001E761C"/>
    <w:rsid w:val="001F66BF"/>
    <w:rsid w:val="002F6395"/>
    <w:rsid w:val="00311050"/>
    <w:rsid w:val="00322A0F"/>
    <w:rsid w:val="003269F8"/>
    <w:rsid w:val="003367F0"/>
    <w:rsid w:val="00355553"/>
    <w:rsid w:val="004E6C79"/>
    <w:rsid w:val="00552004"/>
    <w:rsid w:val="00624506"/>
    <w:rsid w:val="006818F9"/>
    <w:rsid w:val="0077321F"/>
    <w:rsid w:val="00827076"/>
    <w:rsid w:val="0086726A"/>
    <w:rsid w:val="00867666"/>
    <w:rsid w:val="00882012"/>
    <w:rsid w:val="008A4D7C"/>
    <w:rsid w:val="008B18E2"/>
    <w:rsid w:val="008D0230"/>
    <w:rsid w:val="008F49AF"/>
    <w:rsid w:val="00901089"/>
    <w:rsid w:val="00915250"/>
    <w:rsid w:val="009B161B"/>
    <w:rsid w:val="00AD06A5"/>
    <w:rsid w:val="00BB27A9"/>
    <w:rsid w:val="00C04BD6"/>
    <w:rsid w:val="00C224CB"/>
    <w:rsid w:val="00C31BFD"/>
    <w:rsid w:val="00C71AFB"/>
    <w:rsid w:val="00C73A02"/>
    <w:rsid w:val="00DF37B8"/>
    <w:rsid w:val="00DF60AF"/>
    <w:rsid w:val="00E149CD"/>
    <w:rsid w:val="00E914ED"/>
    <w:rsid w:val="00EA6B09"/>
    <w:rsid w:val="00EE7FD1"/>
    <w:rsid w:val="00F02F8A"/>
    <w:rsid w:val="00F567FF"/>
    <w:rsid w:val="00FB006A"/>
    <w:rsid w:val="00FB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67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67F0"/>
    <w:rPr>
      <w:rFonts w:ascii="Consolas" w:hAnsi="Consolas"/>
      <w:sz w:val="21"/>
      <w:szCs w:val="21"/>
    </w:rPr>
  </w:style>
  <w:style w:type="character" w:styleId="CommentReference">
    <w:name w:val="annotation reference"/>
    <w:basedOn w:val="DefaultParagraphFont"/>
    <w:uiPriority w:val="99"/>
    <w:semiHidden/>
    <w:unhideWhenUsed/>
    <w:rsid w:val="00DF37B8"/>
    <w:rPr>
      <w:sz w:val="16"/>
      <w:szCs w:val="16"/>
    </w:rPr>
  </w:style>
  <w:style w:type="paragraph" w:styleId="CommentText">
    <w:name w:val="annotation text"/>
    <w:basedOn w:val="Normal"/>
    <w:link w:val="CommentTextChar"/>
    <w:uiPriority w:val="99"/>
    <w:semiHidden/>
    <w:unhideWhenUsed/>
    <w:rsid w:val="00DF37B8"/>
    <w:pPr>
      <w:spacing w:line="240" w:lineRule="auto"/>
    </w:pPr>
    <w:rPr>
      <w:sz w:val="20"/>
      <w:szCs w:val="20"/>
    </w:rPr>
  </w:style>
  <w:style w:type="character" w:customStyle="1" w:styleId="CommentTextChar">
    <w:name w:val="Comment Text Char"/>
    <w:basedOn w:val="DefaultParagraphFont"/>
    <w:link w:val="CommentText"/>
    <w:uiPriority w:val="99"/>
    <w:semiHidden/>
    <w:rsid w:val="00DF37B8"/>
    <w:rPr>
      <w:sz w:val="20"/>
      <w:szCs w:val="20"/>
    </w:rPr>
  </w:style>
  <w:style w:type="paragraph" w:styleId="CommentSubject">
    <w:name w:val="annotation subject"/>
    <w:basedOn w:val="CommentText"/>
    <w:next w:val="CommentText"/>
    <w:link w:val="CommentSubjectChar"/>
    <w:uiPriority w:val="99"/>
    <w:semiHidden/>
    <w:unhideWhenUsed/>
    <w:rsid w:val="00DF37B8"/>
    <w:rPr>
      <w:b/>
      <w:bCs/>
    </w:rPr>
  </w:style>
  <w:style w:type="character" w:customStyle="1" w:styleId="CommentSubjectChar">
    <w:name w:val="Comment Subject Char"/>
    <w:basedOn w:val="CommentTextChar"/>
    <w:link w:val="CommentSubject"/>
    <w:uiPriority w:val="99"/>
    <w:semiHidden/>
    <w:rsid w:val="00DF37B8"/>
    <w:rPr>
      <w:b/>
      <w:bCs/>
      <w:sz w:val="20"/>
      <w:szCs w:val="20"/>
    </w:rPr>
  </w:style>
  <w:style w:type="paragraph" w:styleId="BalloonText">
    <w:name w:val="Balloon Text"/>
    <w:basedOn w:val="Normal"/>
    <w:link w:val="BalloonTextChar"/>
    <w:uiPriority w:val="99"/>
    <w:semiHidden/>
    <w:unhideWhenUsed/>
    <w:rsid w:val="00DF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67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67F0"/>
    <w:rPr>
      <w:rFonts w:ascii="Consolas" w:hAnsi="Consolas"/>
      <w:sz w:val="21"/>
      <w:szCs w:val="21"/>
    </w:rPr>
  </w:style>
  <w:style w:type="character" w:styleId="CommentReference">
    <w:name w:val="annotation reference"/>
    <w:basedOn w:val="DefaultParagraphFont"/>
    <w:uiPriority w:val="99"/>
    <w:semiHidden/>
    <w:unhideWhenUsed/>
    <w:rsid w:val="00DF37B8"/>
    <w:rPr>
      <w:sz w:val="16"/>
      <w:szCs w:val="16"/>
    </w:rPr>
  </w:style>
  <w:style w:type="paragraph" w:styleId="CommentText">
    <w:name w:val="annotation text"/>
    <w:basedOn w:val="Normal"/>
    <w:link w:val="CommentTextChar"/>
    <w:uiPriority w:val="99"/>
    <w:semiHidden/>
    <w:unhideWhenUsed/>
    <w:rsid w:val="00DF37B8"/>
    <w:pPr>
      <w:spacing w:line="240" w:lineRule="auto"/>
    </w:pPr>
    <w:rPr>
      <w:sz w:val="20"/>
      <w:szCs w:val="20"/>
    </w:rPr>
  </w:style>
  <w:style w:type="character" w:customStyle="1" w:styleId="CommentTextChar">
    <w:name w:val="Comment Text Char"/>
    <w:basedOn w:val="DefaultParagraphFont"/>
    <w:link w:val="CommentText"/>
    <w:uiPriority w:val="99"/>
    <w:semiHidden/>
    <w:rsid w:val="00DF37B8"/>
    <w:rPr>
      <w:sz w:val="20"/>
      <w:szCs w:val="20"/>
    </w:rPr>
  </w:style>
  <w:style w:type="paragraph" w:styleId="CommentSubject">
    <w:name w:val="annotation subject"/>
    <w:basedOn w:val="CommentText"/>
    <w:next w:val="CommentText"/>
    <w:link w:val="CommentSubjectChar"/>
    <w:uiPriority w:val="99"/>
    <w:semiHidden/>
    <w:unhideWhenUsed/>
    <w:rsid w:val="00DF37B8"/>
    <w:rPr>
      <w:b/>
      <w:bCs/>
    </w:rPr>
  </w:style>
  <w:style w:type="character" w:customStyle="1" w:styleId="CommentSubjectChar">
    <w:name w:val="Comment Subject Char"/>
    <w:basedOn w:val="CommentTextChar"/>
    <w:link w:val="CommentSubject"/>
    <w:uiPriority w:val="99"/>
    <w:semiHidden/>
    <w:rsid w:val="00DF37B8"/>
    <w:rPr>
      <w:b/>
      <w:bCs/>
      <w:sz w:val="20"/>
      <w:szCs w:val="20"/>
    </w:rPr>
  </w:style>
  <w:style w:type="paragraph" w:styleId="BalloonText">
    <w:name w:val="Balloon Text"/>
    <w:basedOn w:val="Normal"/>
    <w:link w:val="BalloonTextChar"/>
    <w:uiPriority w:val="99"/>
    <w:semiHidden/>
    <w:unhideWhenUsed/>
    <w:rsid w:val="00DF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AC22F056C8546B5FBA924143AC996" ma:contentTypeVersion="1" ma:contentTypeDescription="Create a new document." ma:contentTypeScope="" ma:versionID="5bd4344d80e6580994ba553c580043d0">
  <xsd:schema xmlns:xsd="http://www.w3.org/2001/XMLSchema" xmlns:xs="http://www.w3.org/2001/XMLSchema" xmlns:p="http://schemas.microsoft.com/office/2006/metadata/properties" xmlns:ns2="44346715-7790-4b5c-b9e6-2a08767d35c7" targetNamespace="http://schemas.microsoft.com/office/2006/metadata/properties" ma:root="true" ma:fieldsID="fbfd68ee59ee526d0cccac77a1822174" ns2:_="">
    <xsd:import namespace="44346715-7790-4b5c-b9e6-2a08767d35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6715-7790-4b5c-b9e6-2a08767d3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E4A37-71AC-461D-800D-B35C2BDC2264}">
  <ds:schemaRefs>
    <ds:schemaRef ds:uri="http://schemas.microsoft.com/sharepoint/v3/contenttype/forms"/>
  </ds:schemaRefs>
</ds:datastoreItem>
</file>

<file path=customXml/itemProps2.xml><?xml version="1.0" encoding="utf-8"?>
<ds:datastoreItem xmlns:ds="http://schemas.openxmlformats.org/officeDocument/2006/customXml" ds:itemID="{E3DE5077-7865-4CAB-A8C3-F9339CFD5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6715-7790-4b5c-b9e6-2a08767d3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4AE34-E5BB-452D-980E-DE21BCF7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7</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kristen rhoads</cp:lastModifiedBy>
  <cp:revision>30</cp:revision>
  <dcterms:created xsi:type="dcterms:W3CDTF">2018-03-26T15:06:00Z</dcterms:created>
  <dcterms:modified xsi:type="dcterms:W3CDTF">2018-04-10T16:15:00Z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0x0101005A3AC22F056C8546B5FBA924143AC996</vt:lpwstr>
  </property>
</Properties>
</file>